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E5927" w14:textId="77777777" w:rsidR="00C06E9F" w:rsidRDefault="00000000">
      <w:pPr>
        <w:pStyle w:val="Title"/>
        <w:jc w:val="center"/>
      </w:pPr>
      <w:r>
        <w:t>North Scottsdale Kitchen Spec</w:t>
      </w:r>
    </w:p>
    <w:p w14:paraId="4EBF1FE2" w14:textId="77777777" w:rsidR="00C06E9F" w:rsidRDefault="00000000">
      <w:pPr>
        <w:pStyle w:val="Subtitle"/>
        <w:jc w:val="center"/>
      </w:pPr>
      <w:r>
        <w:t>Warm Desert-Modern Entertainer’s Kitchen</w:t>
      </w:r>
      <w:r>
        <w:br/>
        <w:t>Design Direction + Contractor Scope + Bid Standard</w:t>
      </w:r>
    </w:p>
    <w:p w14:paraId="1536FE8A" w14:textId="77777777" w:rsidR="00C06E9F" w:rsidRDefault="00000000">
      <w:pPr>
        <w:jc w:val="center"/>
      </w:pPr>
      <w:r>
        <w:rPr>
          <w:color w:val="695F55"/>
          <w:sz w:val="18"/>
        </w:rPr>
        <w:t>Prepared for contractor and interior design bid alignment | June 07, 2026</w:t>
      </w:r>
    </w:p>
    <w:tbl>
      <w:tblPr>
        <w:tblW w:w="0" w:type="auto"/>
        <w:jc w:val="center"/>
        <w:tblLook w:val="04A0" w:firstRow="1" w:lastRow="0" w:firstColumn="1" w:lastColumn="0" w:noHBand="0" w:noVBand="1"/>
      </w:tblPr>
      <w:tblGrid>
        <w:gridCol w:w="10146"/>
      </w:tblGrid>
      <w:tr w:rsidR="00C06E9F" w14:paraId="733E741D" w14:textId="77777777">
        <w:trPr>
          <w:jc w:val="center"/>
        </w:trPr>
        <w:tc>
          <w:tcPr>
            <w:tcW w:w="10166" w:type="dxa"/>
            <w:tcBorders>
              <w:top w:val="single" w:sz="8" w:space="0" w:color="D8C2A8"/>
              <w:left w:val="single" w:sz="8" w:space="0" w:color="D8C2A8"/>
              <w:bottom w:val="single" w:sz="8" w:space="0" w:color="D8C2A8"/>
              <w:right w:val="single" w:sz="8" w:space="0" w:color="D8C2A8"/>
            </w:tcBorders>
            <w:shd w:val="clear" w:color="auto" w:fill="F5EFE6"/>
          </w:tcPr>
          <w:p w14:paraId="79CFBB03" w14:textId="77777777" w:rsidR="00C06E9F" w:rsidRDefault="00000000">
            <w:r>
              <w:rPr>
                <w:b/>
                <w:color w:val="59452F"/>
                <w:sz w:val="20"/>
              </w:rPr>
              <w:t>Project Thesis</w:t>
            </w:r>
          </w:p>
          <w:p w14:paraId="31465BD9" w14:textId="77777777" w:rsidR="00C06E9F" w:rsidRDefault="00000000">
            <w:pPr>
              <w:pStyle w:val="BodyText"/>
            </w:pPr>
            <w:r>
              <w:rPr>
                <w:sz w:val="18"/>
              </w:rPr>
              <w:t>Keep the kitchen in the same general location, exclude exterior expansion, and transform it into a warm desert-modern entertainer’s kitchen that connects visually and functionally to the public living zone and pool lifestyle. The island layout is the preferred base target if clearances work; a peninsula is the fallback, not the design target.</w:t>
            </w:r>
          </w:p>
        </w:tc>
      </w:tr>
    </w:tbl>
    <w:p w14:paraId="23CC3785" w14:textId="12E93893" w:rsidR="00C06E9F" w:rsidRDefault="00000000" w:rsidP="00FE1C00">
      <w:pPr>
        <w:pStyle w:val="BodyText"/>
        <w:spacing w:after="100"/>
      </w:pPr>
      <w:r>
        <w:t>This document is intended to align contractor bids and guide the interior design team. It is a performance scope and design specification, not a substitute for field measurements, structural review, code review, cabinet shop drawings, or permit drawings where required.</w:t>
      </w:r>
    </w:p>
    <w:p w14:paraId="6C7AB165" w14:textId="77777777" w:rsidR="00C06E9F" w:rsidRDefault="00000000">
      <w:pPr>
        <w:pStyle w:val="Heading1"/>
      </w:pPr>
      <w:r>
        <w:t>1. Executive Summary</w:t>
      </w:r>
    </w:p>
    <w:p w14:paraId="39F465DB" w14:textId="77777777" w:rsidR="00C06E9F" w:rsidRDefault="00000000">
      <w:pPr>
        <w:pStyle w:val="BodyText"/>
        <w:spacing w:after="100"/>
      </w:pPr>
      <w:r>
        <w:t>The kitchen should become the functional and visual anchor of the public entertaining sequence. The design must feel coherent with the main living-zone and primary-suite direction already established for the house: warm, resort-like, natural, polished, and North Scottsdale appropriate.</w:t>
      </w:r>
    </w:p>
    <w:p w14:paraId="6FF44744" w14:textId="77777777" w:rsidR="00C06E9F" w:rsidRDefault="00000000">
      <w:pPr>
        <w:pStyle w:val="BodyText"/>
        <w:spacing w:after="100"/>
      </w:pPr>
      <w:r>
        <w:t>The base bid excludes the previously discussed 5-foot kitchen extension. The kitchen remains in the same general location. Approximate owner-provided room dimensions are 19 feet wide from the grand-room/opening side to the opposite wall, and 13.5 feet deep from the poolside wall to the pantry/opposite wall. Final construction dimensions must be field verified.</w:t>
      </w:r>
    </w:p>
    <w:tbl>
      <w:tblPr>
        <w:tblW w:w="0" w:type="auto"/>
        <w:jc w:val="center"/>
        <w:tblLayout w:type="fixed"/>
        <w:tblLook w:val="04A0" w:firstRow="1" w:lastRow="0" w:firstColumn="1" w:lastColumn="0" w:noHBand="0" w:noVBand="1"/>
      </w:tblPr>
      <w:tblGrid>
        <w:gridCol w:w="2880"/>
        <w:gridCol w:w="6480"/>
      </w:tblGrid>
      <w:tr w:rsidR="00C06E9F" w14:paraId="3C24606A" w14:textId="77777777">
        <w:trPr>
          <w:tblHeade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263238"/>
          </w:tcPr>
          <w:p w14:paraId="095EEB33" w14:textId="77777777" w:rsidR="00C06E9F" w:rsidRDefault="00000000">
            <w:r>
              <w:rPr>
                <w:b/>
                <w:color w:val="FFFFFF"/>
                <w:sz w:val="18"/>
              </w:rPr>
              <w:t>Item</w:t>
            </w:r>
          </w:p>
        </w:tc>
        <w:tc>
          <w:tcPr>
            <w:tcW w:w="6480" w:type="dxa"/>
            <w:tcBorders>
              <w:top w:val="single" w:sz="6" w:space="0" w:color="D9D9D9"/>
              <w:left w:val="single" w:sz="6" w:space="0" w:color="D9D9D9"/>
              <w:bottom w:val="single" w:sz="6" w:space="0" w:color="D9D9D9"/>
              <w:right w:val="single" w:sz="6" w:space="0" w:color="D9D9D9"/>
            </w:tcBorders>
            <w:shd w:val="clear" w:color="auto" w:fill="263238"/>
          </w:tcPr>
          <w:p w14:paraId="1971C1CC" w14:textId="77777777" w:rsidR="00C06E9F" w:rsidRDefault="00000000">
            <w:r>
              <w:rPr>
                <w:b/>
                <w:color w:val="FFFFFF"/>
                <w:sz w:val="18"/>
              </w:rPr>
              <w:t>Direction</w:t>
            </w:r>
          </w:p>
        </w:tc>
      </w:tr>
      <w:tr w:rsidR="00C06E9F" w14:paraId="59E542A6"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EFE7DA"/>
          </w:tcPr>
          <w:p w14:paraId="5A9389EA" w14:textId="77777777" w:rsidR="00C06E9F" w:rsidRDefault="00000000">
            <w:pPr>
              <w:pStyle w:val="BodyText"/>
            </w:pPr>
            <w:r>
              <w:rPr>
                <w:b/>
                <w:sz w:val="18"/>
              </w:rPr>
              <w:t>Base Target</w:t>
            </w:r>
          </w:p>
        </w:tc>
        <w:tc>
          <w:tcPr>
            <w:tcW w:w="6480" w:type="dxa"/>
            <w:tcBorders>
              <w:top w:val="single" w:sz="6" w:space="0" w:color="D9D9D9"/>
              <w:left w:val="single" w:sz="6" w:space="0" w:color="D9D9D9"/>
              <w:bottom w:val="single" w:sz="6" w:space="0" w:color="D9D9D9"/>
              <w:right w:val="single" w:sz="6" w:space="0" w:color="D9D9D9"/>
            </w:tcBorders>
            <w:shd w:val="clear" w:color="auto" w:fill="FFFFFF"/>
          </w:tcPr>
          <w:p w14:paraId="691EB3D1" w14:textId="77777777" w:rsidR="00C06E9F" w:rsidRDefault="00000000">
            <w:pPr>
              <w:pStyle w:val="BodyText"/>
            </w:pPr>
            <w:r>
              <w:rPr>
                <w:sz w:val="18"/>
              </w:rPr>
              <w:t>Warm desert-modern entertainer’s kitchen with island if clearances work.</w:t>
            </w:r>
          </w:p>
        </w:tc>
      </w:tr>
      <w:tr w:rsidR="00C06E9F" w14:paraId="6A0EC46A"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EFE7DA"/>
          </w:tcPr>
          <w:p w14:paraId="4B3ABF75" w14:textId="77777777" w:rsidR="00C06E9F" w:rsidRDefault="00000000">
            <w:pPr>
              <w:pStyle w:val="BodyText"/>
            </w:pPr>
            <w:r>
              <w:rPr>
                <w:b/>
                <w:sz w:val="18"/>
              </w:rPr>
              <w:t>Location</w:t>
            </w:r>
          </w:p>
        </w:tc>
        <w:tc>
          <w:tcPr>
            <w:tcW w:w="6480" w:type="dxa"/>
            <w:tcBorders>
              <w:top w:val="single" w:sz="6" w:space="0" w:color="D9D9D9"/>
              <w:left w:val="single" w:sz="6" w:space="0" w:color="D9D9D9"/>
              <w:bottom w:val="single" w:sz="6" w:space="0" w:color="D9D9D9"/>
              <w:right w:val="single" w:sz="6" w:space="0" w:color="D9D9D9"/>
            </w:tcBorders>
            <w:shd w:val="clear" w:color="auto" w:fill="FFFFFF"/>
          </w:tcPr>
          <w:p w14:paraId="27CFCD96" w14:textId="77777777" w:rsidR="00C06E9F" w:rsidRDefault="00000000">
            <w:pPr>
              <w:pStyle w:val="BodyText"/>
            </w:pPr>
            <w:r>
              <w:rPr>
                <w:sz w:val="18"/>
              </w:rPr>
              <w:t>Same general kitchen location; no exterior expansion in base scope.</w:t>
            </w:r>
          </w:p>
        </w:tc>
      </w:tr>
      <w:tr w:rsidR="00C06E9F" w14:paraId="29775E22"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EFE7DA"/>
          </w:tcPr>
          <w:p w14:paraId="5391F6F1" w14:textId="77777777" w:rsidR="00C06E9F" w:rsidRDefault="00000000">
            <w:pPr>
              <w:pStyle w:val="BodyText"/>
            </w:pPr>
            <w:r>
              <w:rPr>
                <w:b/>
                <w:sz w:val="18"/>
              </w:rPr>
              <w:t>Dimensions</w:t>
            </w:r>
          </w:p>
        </w:tc>
        <w:tc>
          <w:tcPr>
            <w:tcW w:w="6480" w:type="dxa"/>
            <w:tcBorders>
              <w:top w:val="single" w:sz="6" w:space="0" w:color="D9D9D9"/>
              <w:left w:val="single" w:sz="6" w:space="0" w:color="D9D9D9"/>
              <w:bottom w:val="single" w:sz="6" w:space="0" w:color="D9D9D9"/>
              <w:right w:val="single" w:sz="6" w:space="0" w:color="D9D9D9"/>
            </w:tcBorders>
            <w:shd w:val="clear" w:color="auto" w:fill="FFFFFF"/>
          </w:tcPr>
          <w:p w14:paraId="21BB4CA0" w14:textId="77777777" w:rsidR="00C06E9F" w:rsidRDefault="00000000">
            <w:pPr>
              <w:pStyle w:val="BodyText"/>
            </w:pPr>
            <w:r>
              <w:rPr>
                <w:sz w:val="18"/>
              </w:rPr>
              <w:t>Approx. 19 ft wide x 13.5 ft deep; field verify.</w:t>
            </w:r>
          </w:p>
        </w:tc>
      </w:tr>
      <w:tr w:rsidR="00C06E9F" w14:paraId="409DD32B"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EFE7DA"/>
          </w:tcPr>
          <w:p w14:paraId="6363072E" w14:textId="77777777" w:rsidR="00C06E9F" w:rsidRDefault="00000000">
            <w:pPr>
              <w:pStyle w:val="BodyText"/>
            </w:pPr>
            <w:r>
              <w:rPr>
                <w:b/>
                <w:sz w:val="18"/>
              </w:rPr>
              <w:t>Preferred Layout</w:t>
            </w:r>
          </w:p>
        </w:tc>
        <w:tc>
          <w:tcPr>
            <w:tcW w:w="6480" w:type="dxa"/>
            <w:tcBorders>
              <w:top w:val="single" w:sz="6" w:space="0" w:color="D9D9D9"/>
              <w:left w:val="single" w:sz="6" w:space="0" w:color="D9D9D9"/>
              <w:bottom w:val="single" w:sz="6" w:space="0" w:color="D9D9D9"/>
              <w:right w:val="single" w:sz="6" w:space="0" w:color="D9D9D9"/>
            </w:tcBorders>
            <w:shd w:val="clear" w:color="auto" w:fill="FFFFFF"/>
          </w:tcPr>
          <w:p w14:paraId="69175ED4" w14:textId="77777777" w:rsidR="00C06E9F" w:rsidRDefault="00000000">
            <w:pPr>
              <w:pStyle w:val="BodyText"/>
            </w:pPr>
            <w:r>
              <w:rPr>
                <w:sz w:val="18"/>
              </w:rPr>
              <w:t>Island kitchen with poolside sink/window connection, proper work aisles, improved pantry access from kitchen side, and clear relationship to the great room.</w:t>
            </w:r>
          </w:p>
        </w:tc>
      </w:tr>
      <w:tr w:rsidR="00C06E9F" w14:paraId="557E029B"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EFE7DA"/>
          </w:tcPr>
          <w:p w14:paraId="01BADE89" w14:textId="77777777" w:rsidR="00C06E9F" w:rsidRDefault="00000000">
            <w:pPr>
              <w:pStyle w:val="BodyText"/>
            </w:pPr>
            <w:r>
              <w:rPr>
                <w:b/>
                <w:sz w:val="18"/>
              </w:rPr>
              <w:t>Fallback Layout</w:t>
            </w:r>
          </w:p>
        </w:tc>
        <w:tc>
          <w:tcPr>
            <w:tcW w:w="6480" w:type="dxa"/>
            <w:tcBorders>
              <w:top w:val="single" w:sz="6" w:space="0" w:color="D9D9D9"/>
              <w:left w:val="single" w:sz="6" w:space="0" w:color="D9D9D9"/>
              <w:bottom w:val="single" w:sz="6" w:space="0" w:color="D9D9D9"/>
              <w:right w:val="single" w:sz="6" w:space="0" w:color="D9D9D9"/>
            </w:tcBorders>
            <w:shd w:val="clear" w:color="auto" w:fill="FFFFFF"/>
          </w:tcPr>
          <w:p w14:paraId="78F7CCF0" w14:textId="77777777" w:rsidR="00C06E9F" w:rsidRDefault="00000000">
            <w:pPr>
              <w:pStyle w:val="BodyText"/>
            </w:pPr>
            <w:r>
              <w:rPr>
                <w:sz w:val="18"/>
              </w:rPr>
              <w:t>Peninsula only if island clearances, structure, or MEP conditions make an island inefficient.</w:t>
            </w:r>
          </w:p>
        </w:tc>
      </w:tr>
      <w:tr w:rsidR="00C06E9F" w14:paraId="07E08B92"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EFE7DA"/>
          </w:tcPr>
          <w:p w14:paraId="5E36E8F8" w14:textId="77777777" w:rsidR="00C06E9F" w:rsidRDefault="00000000">
            <w:pPr>
              <w:pStyle w:val="BodyText"/>
            </w:pPr>
            <w:r>
              <w:rPr>
                <w:b/>
                <w:sz w:val="18"/>
              </w:rPr>
              <w:t>ARV Priority</w:t>
            </w:r>
          </w:p>
        </w:tc>
        <w:tc>
          <w:tcPr>
            <w:tcW w:w="6480" w:type="dxa"/>
            <w:tcBorders>
              <w:top w:val="single" w:sz="6" w:space="0" w:color="D9D9D9"/>
              <w:left w:val="single" w:sz="6" w:space="0" w:color="D9D9D9"/>
              <w:bottom w:val="single" w:sz="6" w:space="0" w:color="D9D9D9"/>
              <w:right w:val="single" w:sz="6" w:space="0" w:color="D9D9D9"/>
            </w:tcBorders>
            <w:shd w:val="clear" w:color="auto" w:fill="FFFFFF"/>
          </w:tcPr>
          <w:p w14:paraId="7B946B2D" w14:textId="77777777" w:rsidR="00C06E9F" w:rsidRDefault="00000000">
            <w:pPr>
              <w:pStyle w:val="BodyText"/>
            </w:pPr>
            <w:r>
              <w:rPr>
                <w:sz w:val="18"/>
              </w:rPr>
              <w:t>Layout, ceiling/light, cabinetry, counters, backsplash, window/pool connection, continuous flooring, and workmanship quality.</w:t>
            </w:r>
          </w:p>
        </w:tc>
      </w:tr>
      <w:tr w:rsidR="00C06E9F" w14:paraId="4698B095"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EFE7DA"/>
          </w:tcPr>
          <w:p w14:paraId="4C571B02" w14:textId="77777777" w:rsidR="00C06E9F" w:rsidRDefault="00000000">
            <w:pPr>
              <w:pStyle w:val="BodyText"/>
            </w:pPr>
            <w:r>
              <w:rPr>
                <w:b/>
                <w:sz w:val="18"/>
              </w:rPr>
              <w:t>Style</w:t>
            </w:r>
          </w:p>
        </w:tc>
        <w:tc>
          <w:tcPr>
            <w:tcW w:w="6480" w:type="dxa"/>
            <w:tcBorders>
              <w:top w:val="single" w:sz="6" w:space="0" w:color="D9D9D9"/>
              <w:left w:val="single" w:sz="6" w:space="0" w:color="D9D9D9"/>
              <w:bottom w:val="single" w:sz="6" w:space="0" w:color="D9D9D9"/>
              <w:right w:val="single" w:sz="6" w:space="0" w:color="D9D9D9"/>
            </w:tcBorders>
            <w:shd w:val="clear" w:color="auto" w:fill="FFFFFF"/>
          </w:tcPr>
          <w:p w14:paraId="44B3F3B1" w14:textId="77777777" w:rsidR="00C06E9F" w:rsidRDefault="00000000">
            <w:pPr>
              <w:pStyle w:val="BodyText"/>
            </w:pPr>
            <w:r>
              <w:rPr>
                <w:sz w:val="18"/>
              </w:rPr>
              <w:t>Sonoran Resort Modern: warm plaster, limestone tones, white oak/walnut, restrained metal accents, natural light, and no gray flip/Tuscan/farmhouse language.</w:t>
            </w:r>
          </w:p>
        </w:tc>
      </w:tr>
    </w:tbl>
    <w:p w14:paraId="6ABB1174" w14:textId="77777777" w:rsidR="00C06E9F" w:rsidRDefault="00000000">
      <w:pPr>
        <w:pStyle w:val="Heading1"/>
      </w:pPr>
      <w:r>
        <w:t>2. Design Intent: Sonoran Resort Modern Kitchen</w:t>
      </w:r>
    </w:p>
    <w:p w14:paraId="25997A5D" w14:textId="77777777" w:rsidR="00C06E9F" w:rsidRDefault="00000000">
      <w:pPr>
        <w:pStyle w:val="BodyText"/>
        <w:spacing w:after="100"/>
      </w:pPr>
      <w:r>
        <w:t>The kitchen should feel like a calm, expensive, highly functional resort kitchen: natural, warm, usable, and visually tied to the living room and backyard/pool. It should not be a cabinet-and-counter replacement project. The kitchen must help the house sell a lifestyle.</w:t>
      </w:r>
    </w:p>
    <w:p w14:paraId="0BF818DB" w14:textId="77777777" w:rsidR="00C06E9F" w:rsidRDefault="00000000">
      <w:pPr>
        <w:pStyle w:val="Heading2"/>
      </w:pPr>
      <w:r>
        <w:lastRenderedPageBreak/>
        <w:t>Design Language</w:t>
      </w:r>
    </w:p>
    <w:p w14:paraId="47DE3F95" w14:textId="77777777" w:rsidR="00C06E9F" w:rsidRDefault="00000000">
      <w:pPr>
        <w:pStyle w:val="ListBullet"/>
        <w:spacing w:after="40"/>
      </w:pPr>
      <w:r>
        <w:t>Warm off-white, bone, sand, taupe, limestone, white oak, walnut, and muted bronze/blackened metal.</w:t>
      </w:r>
    </w:p>
    <w:p w14:paraId="343A0F8C" w14:textId="77777777" w:rsidR="00C06E9F" w:rsidRDefault="00000000">
      <w:pPr>
        <w:pStyle w:val="ListBullet"/>
        <w:spacing w:after="40"/>
      </w:pPr>
      <w:r>
        <w:t>Matte, honed, natural-looking surfaces instead of glossy or busy materials.</w:t>
      </w:r>
    </w:p>
    <w:p w14:paraId="32732E39" w14:textId="77777777" w:rsidR="00C06E9F" w:rsidRDefault="00000000">
      <w:pPr>
        <w:pStyle w:val="ListBullet"/>
        <w:spacing w:after="40"/>
      </w:pPr>
      <w:r>
        <w:t>Clean slab or slim-shaker cabinetry; no ornate raised-panel cabinets.</w:t>
      </w:r>
    </w:p>
    <w:p w14:paraId="07C11BAC" w14:textId="77777777" w:rsidR="00C06E9F" w:rsidRDefault="00000000">
      <w:pPr>
        <w:pStyle w:val="ListBullet"/>
        <w:spacing w:after="40"/>
      </w:pPr>
      <w:r>
        <w:t>Layered lighting: recessed, under-cabinet, pendant/task lighting, and dimmers.</w:t>
      </w:r>
    </w:p>
    <w:p w14:paraId="164F5C98" w14:textId="77777777" w:rsidR="00C06E9F" w:rsidRDefault="00000000">
      <w:pPr>
        <w:pStyle w:val="ListBullet"/>
        <w:spacing w:after="40"/>
      </w:pPr>
      <w:r>
        <w:t>Continuous public-zone flooring so kitchen, living, and dining feel connected.</w:t>
      </w:r>
    </w:p>
    <w:p w14:paraId="7D9FF527" w14:textId="77777777" w:rsidR="00C06E9F" w:rsidRDefault="00000000">
      <w:pPr>
        <w:pStyle w:val="ListBullet"/>
        <w:spacing w:after="40"/>
      </w:pPr>
      <w:r>
        <w:t>A kitchen-side pantry experience that feels intentional, not leftover hallway storage.</w:t>
      </w:r>
    </w:p>
    <w:p w14:paraId="7C8CD35F" w14:textId="77777777" w:rsidR="00C06E9F" w:rsidRDefault="00000000">
      <w:pPr>
        <w:pStyle w:val="Heading2"/>
      </w:pPr>
      <w:r>
        <w:t>Explicitly Avoid</w:t>
      </w:r>
    </w:p>
    <w:p w14:paraId="4195ED9B" w14:textId="77777777" w:rsidR="00C06E9F" w:rsidRDefault="00000000">
      <w:pPr>
        <w:pStyle w:val="ListBullet"/>
        <w:spacing w:after="40"/>
      </w:pPr>
      <w:r>
        <w:t>Gray shaker flip palette, cheap LVP, farmhouse pendants, heavy Tuscan cabinets, orange tile, busy speckled granite, shiny generic marble, white vinyl-looking windows/doors, and randomly patched ceiling/wall transitions.</w:t>
      </w:r>
    </w:p>
    <w:p w14:paraId="2FC92428" w14:textId="77777777" w:rsidR="00C06E9F" w:rsidRDefault="00000000">
      <w:pPr>
        <w:pStyle w:val="ListBullet"/>
        <w:spacing w:after="40"/>
      </w:pPr>
      <w:r>
        <w:t>A kitchen that is technically new but still visually disconnected from the main living room and pool-facing lifestyle zone.</w:t>
      </w:r>
    </w:p>
    <w:p w14:paraId="527CEBFF" w14:textId="77777777" w:rsidR="00C06E9F" w:rsidRDefault="00000000">
      <w:pPr>
        <w:pStyle w:val="Heading1"/>
      </w:pPr>
      <w:r>
        <w:t>3. Existing Orientation and Field Labels</w:t>
      </w:r>
    </w:p>
    <w:p w14:paraId="1D766AD5" w14:textId="77777777" w:rsidR="00C06E9F" w:rsidRDefault="00000000">
      <w:pPr>
        <w:pStyle w:val="BodyText"/>
        <w:spacing w:after="100"/>
      </w:pPr>
      <w:r>
        <w:t>For bidding, use the following field labels. These are descriptive labels for communication only; contractor must verify actual dimensions and wall conditions on site.</w:t>
      </w:r>
    </w:p>
    <w:tbl>
      <w:tblPr>
        <w:tblW w:w="0" w:type="auto"/>
        <w:jc w:val="center"/>
        <w:tblLayout w:type="fixed"/>
        <w:tblLook w:val="04A0" w:firstRow="1" w:lastRow="0" w:firstColumn="1" w:lastColumn="0" w:noHBand="0" w:noVBand="1"/>
      </w:tblPr>
      <w:tblGrid>
        <w:gridCol w:w="2592"/>
        <w:gridCol w:w="6768"/>
      </w:tblGrid>
      <w:tr w:rsidR="00C06E9F" w14:paraId="3DA74C69" w14:textId="77777777">
        <w:trPr>
          <w:tblHeade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263238"/>
          </w:tcPr>
          <w:p w14:paraId="62ED3502" w14:textId="77777777" w:rsidR="00C06E9F" w:rsidRDefault="00000000">
            <w:r>
              <w:rPr>
                <w:b/>
                <w:color w:val="FFFFFF"/>
                <w:sz w:val="18"/>
              </w:rPr>
              <w:t>Field Label</w:t>
            </w:r>
          </w:p>
        </w:tc>
        <w:tc>
          <w:tcPr>
            <w:tcW w:w="6768" w:type="dxa"/>
            <w:tcBorders>
              <w:top w:val="single" w:sz="6" w:space="0" w:color="D9D9D9"/>
              <w:left w:val="single" w:sz="6" w:space="0" w:color="D9D9D9"/>
              <w:bottom w:val="single" w:sz="6" w:space="0" w:color="D9D9D9"/>
              <w:right w:val="single" w:sz="6" w:space="0" w:color="D9D9D9"/>
            </w:tcBorders>
            <w:shd w:val="clear" w:color="auto" w:fill="263238"/>
          </w:tcPr>
          <w:p w14:paraId="41178071" w14:textId="77777777" w:rsidR="00C06E9F" w:rsidRDefault="00000000">
            <w:r>
              <w:rPr>
                <w:b/>
                <w:color w:val="FFFFFF"/>
                <w:sz w:val="18"/>
              </w:rPr>
              <w:t>Meaning</w:t>
            </w:r>
          </w:p>
        </w:tc>
      </w:tr>
      <w:tr w:rsidR="00C06E9F" w14:paraId="1A528196"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562B3E6C" w14:textId="77777777" w:rsidR="00C06E9F" w:rsidRDefault="00000000">
            <w:pPr>
              <w:pStyle w:val="BodyText"/>
            </w:pPr>
            <w:r>
              <w:rPr>
                <w:b/>
                <w:sz w:val="18"/>
              </w:rPr>
              <w:t>Great Room Edge</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54068CC0" w14:textId="77777777" w:rsidR="00C06E9F" w:rsidRDefault="00000000">
            <w:pPr>
              <w:pStyle w:val="BodyText"/>
            </w:pPr>
            <w:r>
              <w:rPr>
                <w:sz w:val="18"/>
              </w:rPr>
              <w:t>The side of the kitchen that connects toward the public living/grand room sequence. This edge should feel open, not blocked by hanging uppers or visual barriers.</w:t>
            </w:r>
          </w:p>
        </w:tc>
      </w:tr>
      <w:tr w:rsidR="00C06E9F" w14:paraId="43A5ADC5"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6A42172E" w14:textId="77777777" w:rsidR="00C06E9F" w:rsidRDefault="00000000">
            <w:pPr>
              <w:pStyle w:val="BodyText"/>
            </w:pPr>
            <w:r>
              <w:rPr>
                <w:b/>
                <w:sz w:val="18"/>
              </w:rPr>
              <w:t>Poolside Wall</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048028B0" w14:textId="77777777" w:rsidR="00C06E9F" w:rsidRDefault="00000000">
            <w:pPr>
              <w:pStyle w:val="BodyText"/>
            </w:pPr>
            <w:r>
              <w:rPr>
                <w:sz w:val="18"/>
              </w:rPr>
              <w:t>The wall facing or relating most closely to the backyard/pool side. This is the key candidate for an upgraded sink/window or glass/pool-view moment.</w:t>
            </w:r>
          </w:p>
        </w:tc>
      </w:tr>
      <w:tr w:rsidR="00C06E9F" w14:paraId="423AD659"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4608437F" w14:textId="77777777" w:rsidR="00C06E9F" w:rsidRDefault="00000000">
            <w:pPr>
              <w:pStyle w:val="BodyText"/>
            </w:pPr>
            <w:r>
              <w:rPr>
                <w:b/>
                <w:sz w:val="18"/>
              </w:rPr>
              <w:t>Pantry Wall / Opposite Wall</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46122C50" w14:textId="77777777" w:rsidR="00C06E9F" w:rsidRDefault="00000000">
            <w:pPr>
              <w:pStyle w:val="BodyText"/>
            </w:pPr>
            <w:r>
              <w:rPr>
                <w:sz w:val="18"/>
              </w:rPr>
              <w:t>The wall opposite the poolside wall, currently associated with pantry/storage. Pantry should remain generally here but should be made useful from the kitchen side where feasible.</w:t>
            </w:r>
          </w:p>
        </w:tc>
      </w:tr>
      <w:tr w:rsidR="00C06E9F" w14:paraId="56333B70"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663DF3A4" w14:textId="77777777" w:rsidR="00C06E9F" w:rsidRDefault="00000000">
            <w:pPr>
              <w:pStyle w:val="BodyText"/>
            </w:pPr>
            <w:r>
              <w:rPr>
                <w:b/>
                <w:sz w:val="18"/>
              </w:rPr>
              <w:t>Service / Hall Edge</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71B8B636" w14:textId="77777777" w:rsidR="00C06E9F" w:rsidRDefault="00000000">
            <w:pPr>
              <w:pStyle w:val="BodyText"/>
            </w:pPr>
            <w:r>
              <w:rPr>
                <w:sz w:val="18"/>
              </w:rPr>
              <w:t>Existing service circulation/garage/laundry/hall relationship. Do not let this condition dominate the renovated kitchen experience.</w:t>
            </w:r>
          </w:p>
        </w:tc>
      </w:tr>
    </w:tbl>
    <w:tbl>
      <w:tblPr>
        <w:tblW w:w="0" w:type="auto"/>
        <w:jc w:val="center"/>
        <w:tblLook w:val="04A0" w:firstRow="1" w:lastRow="0" w:firstColumn="1" w:lastColumn="0" w:noHBand="0" w:noVBand="1"/>
      </w:tblPr>
      <w:tblGrid>
        <w:gridCol w:w="10146"/>
      </w:tblGrid>
      <w:tr w:rsidR="00C06E9F" w14:paraId="32AAD7E9" w14:textId="77777777">
        <w:trPr>
          <w:jc w:val="center"/>
        </w:trPr>
        <w:tc>
          <w:tcPr>
            <w:tcW w:w="10166" w:type="dxa"/>
            <w:tcBorders>
              <w:top w:val="single" w:sz="8" w:space="0" w:color="D8C2A8"/>
              <w:left w:val="single" w:sz="8" w:space="0" w:color="D8C2A8"/>
              <w:bottom w:val="single" w:sz="8" w:space="0" w:color="D8C2A8"/>
              <w:right w:val="single" w:sz="8" w:space="0" w:color="D8C2A8"/>
            </w:tcBorders>
            <w:shd w:val="clear" w:color="auto" w:fill="F6F3EA"/>
          </w:tcPr>
          <w:p w14:paraId="067C2144" w14:textId="77777777" w:rsidR="00C06E9F" w:rsidRDefault="00000000">
            <w:r>
              <w:rPr>
                <w:b/>
                <w:color w:val="59452F"/>
                <w:sz w:val="20"/>
              </w:rPr>
              <w:t>Important Planning Constraint</w:t>
            </w:r>
          </w:p>
          <w:p w14:paraId="6314DE8E" w14:textId="77777777" w:rsidR="00C06E9F" w:rsidRDefault="00000000">
            <w:pPr>
              <w:pStyle w:val="BodyText"/>
            </w:pPr>
            <w:r>
              <w:rPr>
                <w:sz w:val="18"/>
              </w:rPr>
              <w:t>At roughly 13.5 ft deep, an island can work only if the cabinet depths and aisle widths are disciplined. Do not force a giant island if it creates cramped work aisles or blocks circulation. A correctly scaled island is better than a large island that makes the kitchen feel cheap and awkward.</w:t>
            </w:r>
          </w:p>
        </w:tc>
      </w:tr>
    </w:tbl>
    <w:p w14:paraId="5F29D5D1" w14:textId="77777777" w:rsidR="00C06E9F" w:rsidRDefault="00000000">
      <w:pPr>
        <w:pStyle w:val="Heading1"/>
      </w:pPr>
      <w:r>
        <w:t>4. Layout Strategy and Options</w:t>
      </w:r>
    </w:p>
    <w:p w14:paraId="62FC9A66" w14:textId="77777777" w:rsidR="00C06E9F" w:rsidRDefault="00000000">
      <w:pPr>
        <w:pStyle w:val="BodyText"/>
        <w:spacing w:after="100"/>
      </w:pPr>
      <w:r>
        <w:t>The design team and contractor shall test the following options. Option A is the preferred base target; Option B is the fallback; Option C is the premium ARV upgrade package.</w:t>
      </w:r>
    </w:p>
    <w:p w14:paraId="0FBC3557" w14:textId="77777777" w:rsidR="00C06E9F" w:rsidRDefault="00000000">
      <w:pPr>
        <w:pStyle w:val="Heading2"/>
      </w:pPr>
      <w:r>
        <w:t>Option A - Recommended Base: Island Entertainer’s Kitchen</w:t>
      </w:r>
    </w:p>
    <w:p w14:paraId="42570EDE" w14:textId="77777777" w:rsidR="00C06E9F" w:rsidRDefault="00000000">
      <w:pPr>
        <w:pStyle w:val="BodyText"/>
        <w:spacing w:after="100"/>
      </w:pPr>
      <w:r>
        <w:t>Use an island as the social/prep anchor if clearances work. The island should connect the kitchen to the great room rather than isolate it.</w:t>
      </w:r>
    </w:p>
    <w:p w14:paraId="20E22055" w14:textId="77777777" w:rsidR="00C06E9F" w:rsidRDefault="00000000">
      <w:pPr>
        <w:pStyle w:val="ListBullet"/>
        <w:spacing w:after="40"/>
      </w:pPr>
      <w:r>
        <w:t>Keep the sink at or near the poolside/window wall if it gives the best natural-light and backyard relationship. Enlarge/upgrade the window if feasible and budget-appropriate.</w:t>
      </w:r>
    </w:p>
    <w:p w14:paraId="1DFF33E0" w14:textId="77777777" w:rsidR="00C06E9F" w:rsidRDefault="00000000">
      <w:pPr>
        <w:pStyle w:val="ListBullet"/>
        <w:spacing w:after="40"/>
      </w:pPr>
      <w:r>
        <w:t>Use the island primarily for prep, serving, casual seating, and storage. Avoid putting the cooktop in the island unless wall-range placement is not viable.</w:t>
      </w:r>
    </w:p>
    <w:p w14:paraId="6275C76E" w14:textId="77777777" w:rsidR="00C06E9F" w:rsidRDefault="00000000">
      <w:pPr>
        <w:pStyle w:val="ListBullet"/>
        <w:spacing w:after="40"/>
      </w:pPr>
      <w:r>
        <w:t>Place the range on a wall where proper ventilation and a clean hood composition can be achieved. A plaster/wood/metal hood may become the kitchen’s focal detail if the wall supports it.</w:t>
      </w:r>
    </w:p>
    <w:p w14:paraId="5B70A37F" w14:textId="77777777" w:rsidR="00C06E9F" w:rsidRDefault="00000000">
      <w:pPr>
        <w:pStyle w:val="ListBullet"/>
        <w:spacing w:after="40"/>
      </w:pPr>
      <w:r>
        <w:lastRenderedPageBreak/>
        <w:t>Use pantry/opposite wall for tall storage, refrigerator, pantry access, coffee/appliance garage, or integrated storage, while preserving adequate island clearance.</w:t>
      </w:r>
    </w:p>
    <w:p w14:paraId="0B3D257E" w14:textId="77777777" w:rsidR="00C06E9F" w:rsidRDefault="00000000">
      <w:pPr>
        <w:pStyle w:val="ListBullet"/>
        <w:spacing w:after="40"/>
      </w:pPr>
      <w:r>
        <w:t>Remove hanging upper cabinets or barriers that disconnect the kitchen from the public living zone.</w:t>
      </w:r>
    </w:p>
    <w:p w14:paraId="43D40AE5" w14:textId="77777777" w:rsidR="00C06E9F" w:rsidRDefault="00000000">
      <w:pPr>
        <w:pStyle w:val="ListBullet"/>
        <w:spacing w:after="40"/>
      </w:pPr>
      <w:r>
        <w:t>Use seating at the island only if the aisle behind seats remains functional and does not pinch the path to living/pool areas.</w:t>
      </w:r>
    </w:p>
    <w:p w14:paraId="38B2CEE8" w14:textId="77777777" w:rsidR="00C06E9F" w:rsidRDefault="00000000">
      <w:pPr>
        <w:pStyle w:val="Heading2"/>
      </w:pPr>
      <w:r>
        <w:t>Option B - Acceptable Fallback: Peninsula Kitchen</w:t>
      </w:r>
    </w:p>
    <w:p w14:paraId="3EB85A58" w14:textId="77777777" w:rsidR="00C06E9F" w:rsidRDefault="00000000">
      <w:pPr>
        <w:pStyle w:val="BodyText"/>
        <w:spacing w:after="100"/>
      </w:pPr>
      <w:r>
        <w:t>Use a peninsula only if the 13.5 ft depth cannot support an island with proper clearances or if pantry/service-wall constraints make the island inefficient.</w:t>
      </w:r>
    </w:p>
    <w:p w14:paraId="416EC76C" w14:textId="77777777" w:rsidR="00C06E9F" w:rsidRDefault="00000000">
      <w:pPr>
        <w:pStyle w:val="ListBullet"/>
        <w:spacing w:after="40"/>
      </w:pPr>
      <w:r>
        <w:t>Peninsula must feel intentional and open, not like the old kitchen with a new counter.</w:t>
      </w:r>
    </w:p>
    <w:p w14:paraId="51E551D3" w14:textId="77777777" w:rsidR="00C06E9F" w:rsidRDefault="00000000">
      <w:pPr>
        <w:pStyle w:val="ListBullet"/>
        <w:spacing w:after="40"/>
      </w:pPr>
      <w:r>
        <w:t>No hanging uppers above the peninsula unless specifically approved by the design team.</w:t>
      </w:r>
    </w:p>
    <w:p w14:paraId="6580F274" w14:textId="77777777" w:rsidR="00C06E9F" w:rsidRDefault="00000000">
      <w:pPr>
        <w:pStyle w:val="ListBullet"/>
        <w:spacing w:after="40"/>
      </w:pPr>
      <w:r>
        <w:t>Peninsula seating should face the public/living zone and support entertaining.</w:t>
      </w:r>
    </w:p>
    <w:p w14:paraId="1EE22E13" w14:textId="77777777" w:rsidR="00C06E9F" w:rsidRDefault="00000000">
      <w:pPr>
        <w:pStyle w:val="ListBullet"/>
        <w:spacing w:after="40"/>
      </w:pPr>
      <w:r>
        <w:t>Maintain a clear path between kitchen, living room, dining area, and pool-side doors.</w:t>
      </w:r>
    </w:p>
    <w:p w14:paraId="660E51E3" w14:textId="77777777" w:rsidR="00C06E9F" w:rsidRDefault="00000000">
      <w:pPr>
        <w:pStyle w:val="Heading2"/>
      </w:pPr>
      <w:r>
        <w:t>Option C - Premium ARV Upgrade Package</w:t>
      </w:r>
    </w:p>
    <w:p w14:paraId="4E685A24" w14:textId="77777777" w:rsidR="00C06E9F" w:rsidRDefault="00000000">
      <w:pPr>
        <w:pStyle w:val="BodyText"/>
        <w:spacing w:after="100"/>
      </w:pPr>
      <w:r>
        <w:t>Price these as alternates, not base unless owner approves.</w:t>
      </w:r>
    </w:p>
    <w:p w14:paraId="1456E767" w14:textId="77777777" w:rsidR="00C06E9F" w:rsidRDefault="00000000">
      <w:pPr>
        <w:pStyle w:val="ListBullet"/>
        <w:spacing w:after="40"/>
      </w:pPr>
      <w:r>
        <w:t>Major poolside window enlargement or pass-through/service window to patio.</w:t>
      </w:r>
    </w:p>
    <w:p w14:paraId="64F82977" w14:textId="77777777" w:rsidR="00C06E9F" w:rsidRDefault="00000000">
      <w:pPr>
        <w:pStyle w:val="ListBullet"/>
        <w:spacing w:after="40"/>
      </w:pPr>
      <w:r>
        <w:t>Premium rear/pool-facing door or glass upgrade tied to the living-zone strategy.</w:t>
      </w:r>
    </w:p>
    <w:p w14:paraId="1F5BAC46" w14:textId="77777777" w:rsidR="00C06E9F" w:rsidRDefault="00000000">
      <w:pPr>
        <w:pStyle w:val="ListBullet"/>
        <w:spacing w:after="40"/>
      </w:pPr>
      <w:r>
        <w:t>Full-height slab backsplash at range wall and/or sink wall.</w:t>
      </w:r>
    </w:p>
    <w:p w14:paraId="1AECBE71" w14:textId="77777777" w:rsidR="00C06E9F" w:rsidRDefault="00000000">
      <w:pPr>
        <w:pStyle w:val="ListBullet"/>
        <w:spacing w:after="40"/>
      </w:pPr>
      <w:r>
        <w:t>Higher-end appliance package: 36-inch pro-style range, integrated hood insert, panel-ready dishwasher, counter-depth or built-in style refrigerator.</w:t>
      </w:r>
    </w:p>
    <w:p w14:paraId="0752B3B2" w14:textId="77777777" w:rsidR="00C06E9F" w:rsidRDefault="00000000">
      <w:pPr>
        <w:pStyle w:val="ListBullet"/>
        <w:spacing w:after="40"/>
      </w:pPr>
      <w:r>
        <w:t>Custom plaster/wood hood or high-end millwork detail.</w:t>
      </w:r>
    </w:p>
    <w:p w14:paraId="0AC46173" w14:textId="77777777" w:rsidR="00C06E9F" w:rsidRDefault="00000000">
      <w:pPr>
        <w:pStyle w:val="ListBullet"/>
        <w:spacing w:after="40"/>
      </w:pPr>
      <w:r>
        <w:t>Ceiling raise if framing/HVAC allow a clean, intentional result.</w:t>
      </w:r>
    </w:p>
    <w:p w14:paraId="2ADB2B95" w14:textId="77777777" w:rsidR="00C06E9F" w:rsidRDefault="00000000">
      <w:pPr>
        <w:pStyle w:val="Heading1"/>
      </w:pPr>
      <w:r>
        <w:t>5. Clearances and Planning Rules</w:t>
      </w:r>
    </w:p>
    <w:p w14:paraId="3523AC73" w14:textId="77777777" w:rsidR="00C06E9F" w:rsidRDefault="00000000">
      <w:pPr>
        <w:pStyle w:val="BodyText"/>
        <w:spacing w:after="100"/>
      </w:pPr>
      <w:r>
        <w:t>The kitchen must feel open and functional. The island is preferred only if the clearances work. NKBA kitchen planning guidance recommends a 42-inch work aisle for one cook and 48 inches for multiple cooks; walkways should be at least 36 inches. Use these as planning targets, subject to field conditions and final design. Reference: NKBA Kitchen Planning Guidelines.</w:t>
      </w:r>
    </w:p>
    <w:tbl>
      <w:tblPr>
        <w:tblW w:w="0" w:type="auto"/>
        <w:jc w:val="center"/>
        <w:tblLayout w:type="fixed"/>
        <w:tblLook w:val="04A0" w:firstRow="1" w:lastRow="0" w:firstColumn="1" w:lastColumn="0" w:noHBand="0" w:noVBand="1"/>
      </w:tblPr>
      <w:tblGrid>
        <w:gridCol w:w="2880"/>
        <w:gridCol w:w="6480"/>
      </w:tblGrid>
      <w:tr w:rsidR="00C06E9F" w14:paraId="510A0471" w14:textId="77777777">
        <w:trPr>
          <w:tblHeade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263238"/>
          </w:tcPr>
          <w:p w14:paraId="349B8FE5" w14:textId="77777777" w:rsidR="00C06E9F" w:rsidRDefault="00000000">
            <w:r>
              <w:rPr>
                <w:b/>
                <w:color w:val="FFFFFF"/>
                <w:sz w:val="18"/>
              </w:rPr>
              <w:t>Planning Item</w:t>
            </w:r>
          </w:p>
        </w:tc>
        <w:tc>
          <w:tcPr>
            <w:tcW w:w="6480" w:type="dxa"/>
            <w:tcBorders>
              <w:top w:val="single" w:sz="6" w:space="0" w:color="D9D9D9"/>
              <w:left w:val="single" w:sz="6" w:space="0" w:color="D9D9D9"/>
              <w:bottom w:val="single" w:sz="6" w:space="0" w:color="D9D9D9"/>
              <w:right w:val="single" w:sz="6" w:space="0" w:color="D9D9D9"/>
            </w:tcBorders>
            <w:shd w:val="clear" w:color="auto" w:fill="263238"/>
          </w:tcPr>
          <w:p w14:paraId="4EEC0F0B" w14:textId="77777777" w:rsidR="00C06E9F" w:rsidRDefault="00000000">
            <w:r>
              <w:rPr>
                <w:b/>
                <w:color w:val="FFFFFF"/>
                <w:sz w:val="18"/>
              </w:rPr>
              <w:t>Minimum / Target Standard</w:t>
            </w:r>
          </w:p>
        </w:tc>
      </w:tr>
      <w:tr w:rsidR="00C06E9F" w14:paraId="6685C96E"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EFE7DA"/>
          </w:tcPr>
          <w:p w14:paraId="08594F07" w14:textId="77777777" w:rsidR="00C06E9F" w:rsidRDefault="00000000">
            <w:pPr>
              <w:pStyle w:val="BodyText"/>
            </w:pPr>
            <w:r>
              <w:rPr>
                <w:b/>
                <w:sz w:val="18"/>
              </w:rPr>
              <w:t>Primary work aisle</w:t>
            </w:r>
          </w:p>
        </w:tc>
        <w:tc>
          <w:tcPr>
            <w:tcW w:w="6480" w:type="dxa"/>
            <w:tcBorders>
              <w:top w:val="single" w:sz="6" w:space="0" w:color="D9D9D9"/>
              <w:left w:val="single" w:sz="6" w:space="0" w:color="D9D9D9"/>
              <w:bottom w:val="single" w:sz="6" w:space="0" w:color="D9D9D9"/>
              <w:right w:val="single" w:sz="6" w:space="0" w:color="D9D9D9"/>
            </w:tcBorders>
            <w:shd w:val="clear" w:color="auto" w:fill="FFFFFF"/>
          </w:tcPr>
          <w:p w14:paraId="65396933" w14:textId="77777777" w:rsidR="00C06E9F" w:rsidRDefault="00000000">
            <w:pPr>
              <w:pStyle w:val="BodyText"/>
            </w:pPr>
            <w:r>
              <w:rPr>
                <w:sz w:val="18"/>
              </w:rPr>
              <w:t>42 in preferred minimum; 48 in preferred where two people cook or where appliance doors conflict.</w:t>
            </w:r>
          </w:p>
        </w:tc>
      </w:tr>
      <w:tr w:rsidR="00C06E9F" w14:paraId="58540371"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EFE7DA"/>
          </w:tcPr>
          <w:p w14:paraId="358D5D20" w14:textId="77777777" w:rsidR="00C06E9F" w:rsidRDefault="00000000">
            <w:pPr>
              <w:pStyle w:val="BodyText"/>
            </w:pPr>
            <w:r>
              <w:rPr>
                <w:b/>
                <w:sz w:val="18"/>
              </w:rPr>
              <w:t>Secondary walkway</w:t>
            </w:r>
          </w:p>
        </w:tc>
        <w:tc>
          <w:tcPr>
            <w:tcW w:w="6480" w:type="dxa"/>
            <w:tcBorders>
              <w:top w:val="single" w:sz="6" w:space="0" w:color="D9D9D9"/>
              <w:left w:val="single" w:sz="6" w:space="0" w:color="D9D9D9"/>
              <w:bottom w:val="single" w:sz="6" w:space="0" w:color="D9D9D9"/>
              <w:right w:val="single" w:sz="6" w:space="0" w:color="D9D9D9"/>
            </w:tcBorders>
            <w:shd w:val="clear" w:color="auto" w:fill="FFFFFF"/>
          </w:tcPr>
          <w:p w14:paraId="0B3A5824" w14:textId="77777777" w:rsidR="00C06E9F" w:rsidRDefault="00000000">
            <w:pPr>
              <w:pStyle w:val="BodyText"/>
            </w:pPr>
            <w:r>
              <w:rPr>
                <w:sz w:val="18"/>
              </w:rPr>
              <w:t>36 in minimum; 42 in preferred at main traffic path.</w:t>
            </w:r>
          </w:p>
        </w:tc>
      </w:tr>
      <w:tr w:rsidR="00C06E9F" w14:paraId="489FAAE4"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EFE7DA"/>
          </w:tcPr>
          <w:p w14:paraId="2A14DFE4" w14:textId="77777777" w:rsidR="00C06E9F" w:rsidRDefault="00000000">
            <w:pPr>
              <w:pStyle w:val="BodyText"/>
            </w:pPr>
            <w:r>
              <w:rPr>
                <w:b/>
                <w:sz w:val="18"/>
              </w:rPr>
              <w:t>Island depth</w:t>
            </w:r>
          </w:p>
        </w:tc>
        <w:tc>
          <w:tcPr>
            <w:tcW w:w="6480" w:type="dxa"/>
            <w:tcBorders>
              <w:top w:val="single" w:sz="6" w:space="0" w:color="D9D9D9"/>
              <w:left w:val="single" w:sz="6" w:space="0" w:color="D9D9D9"/>
              <w:bottom w:val="single" w:sz="6" w:space="0" w:color="D9D9D9"/>
              <w:right w:val="single" w:sz="6" w:space="0" w:color="D9D9D9"/>
            </w:tcBorders>
            <w:shd w:val="clear" w:color="auto" w:fill="FFFFFF"/>
          </w:tcPr>
          <w:p w14:paraId="7DDDFF7F" w14:textId="77777777" w:rsidR="00C06E9F" w:rsidRDefault="00000000">
            <w:pPr>
              <w:pStyle w:val="BodyText"/>
            </w:pPr>
            <w:r>
              <w:rPr>
                <w:sz w:val="18"/>
              </w:rPr>
              <w:t>Typically 36-42 in including overhang, adjusted to maintain aisles.</w:t>
            </w:r>
          </w:p>
        </w:tc>
      </w:tr>
      <w:tr w:rsidR="00C06E9F" w14:paraId="265914FA"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EFE7DA"/>
          </w:tcPr>
          <w:p w14:paraId="306BBB21" w14:textId="77777777" w:rsidR="00C06E9F" w:rsidRDefault="00000000">
            <w:pPr>
              <w:pStyle w:val="BodyText"/>
            </w:pPr>
            <w:r>
              <w:rPr>
                <w:b/>
                <w:sz w:val="18"/>
              </w:rPr>
              <w:t>Island length</w:t>
            </w:r>
          </w:p>
        </w:tc>
        <w:tc>
          <w:tcPr>
            <w:tcW w:w="6480" w:type="dxa"/>
            <w:tcBorders>
              <w:top w:val="single" w:sz="6" w:space="0" w:color="D9D9D9"/>
              <w:left w:val="single" w:sz="6" w:space="0" w:color="D9D9D9"/>
              <w:bottom w:val="single" w:sz="6" w:space="0" w:color="D9D9D9"/>
              <w:right w:val="single" w:sz="6" w:space="0" w:color="D9D9D9"/>
            </w:tcBorders>
            <w:shd w:val="clear" w:color="auto" w:fill="FFFFFF"/>
          </w:tcPr>
          <w:p w14:paraId="2FF6B3B6" w14:textId="77777777" w:rsidR="00C06E9F" w:rsidRDefault="00000000">
            <w:pPr>
              <w:pStyle w:val="BodyText"/>
            </w:pPr>
            <w:r>
              <w:rPr>
                <w:sz w:val="18"/>
              </w:rPr>
              <w:t>Target 84-108 in if room allows; do not exceed what circulation supports.</w:t>
            </w:r>
          </w:p>
        </w:tc>
      </w:tr>
      <w:tr w:rsidR="00C06E9F" w14:paraId="3CBE35B9"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EFE7DA"/>
          </w:tcPr>
          <w:p w14:paraId="428675B7" w14:textId="77777777" w:rsidR="00C06E9F" w:rsidRDefault="00000000">
            <w:pPr>
              <w:pStyle w:val="BodyText"/>
            </w:pPr>
            <w:r>
              <w:rPr>
                <w:b/>
                <w:sz w:val="18"/>
              </w:rPr>
              <w:t>Seating overhang</w:t>
            </w:r>
          </w:p>
        </w:tc>
        <w:tc>
          <w:tcPr>
            <w:tcW w:w="6480" w:type="dxa"/>
            <w:tcBorders>
              <w:top w:val="single" w:sz="6" w:space="0" w:color="D9D9D9"/>
              <w:left w:val="single" w:sz="6" w:space="0" w:color="D9D9D9"/>
              <w:bottom w:val="single" w:sz="6" w:space="0" w:color="D9D9D9"/>
              <w:right w:val="single" w:sz="6" w:space="0" w:color="D9D9D9"/>
            </w:tcBorders>
            <w:shd w:val="clear" w:color="auto" w:fill="FFFFFF"/>
          </w:tcPr>
          <w:p w14:paraId="3B5EBE7B" w14:textId="77777777" w:rsidR="00C06E9F" w:rsidRDefault="00000000">
            <w:pPr>
              <w:pStyle w:val="BodyText"/>
            </w:pPr>
            <w:r>
              <w:rPr>
                <w:sz w:val="18"/>
              </w:rPr>
              <w:t>12-15 in typical; support as required by countertop material.</w:t>
            </w:r>
          </w:p>
        </w:tc>
      </w:tr>
      <w:tr w:rsidR="00C06E9F" w14:paraId="7003C119"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EFE7DA"/>
          </w:tcPr>
          <w:p w14:paraId="681FC728" w14:textId="77777777" w:rsidR="00C06E9F" w:rsidRDefault="00000000">
            <w:pPr>
              <w:pStyle w:val="BodyText"/>
            </w:pPr>
            <w:r>
              <w:rPr>
                <w:b/>
                <w:sz w:val="18"/>
              </w:rPr>
              <w:t>Dishwasher/sink zone</w:t>
            </w:r>
          </w:p>
        </w:tc>
        <w:tc>
          <w:tcPr>
            <w:tcW w:w="6480" w:type="dxa"/>
            <w:tcBorders>
              <w:top w:val="single" w:sz="6" w:space="0" w:color="D9D9D9"/>
              <w:left w:val="single" w:sz="6" w:space="0" w:color="D9D9D9"/>
              <w:bottom w:val="single" w:sz="6" w:space="0" w:color="D9D9D9"/>
              <w:right w:val="single" w:sz="6" w:space="0" w:color="D9D9D9"/>
            </w:tcBorders>
            <w:shd w:val="clear" w:color="auto" w:fill="FFFFFF"/>
          </w:tcPr>
          <w:p w14:paraId="26283847" w14:textId="77777777" w:rsidR="00C06E9F" w:rsidRDefault="00000000">
            <w:pPr>
              <w:pStyle w:val="BodyText"/>
            </w:pPr>
            <w:r>
              <w:rPr>
                <w:sz w:val="18"/>
              </w:rPr>
              <w:t>Dishwasher door must not block primary circulation or collide with island/adjacent cabinetry.</w:t>
            </w:r>
          </w:p>
        </w:tc>
      </w:tr>
      <w:tr w:rsidR="00C06E9F" w14:paraId="29FF2035"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EFE7DA"/>
          </w:tcPr>
          <w:p w14:paraId="5B13DCF5" w14:textId="77777777" w:rsidR="00C06E9F" w:rsidRDefault="00000000">
            <w:pPr>
              <w:pStyle w:val="BodyText"/>
            </w:pPr>
            <w:r>
              <w:rPr>
                <w:b/>
                <w:sz w:val="18"/>
              </w:rPr>
              <w:t>Fridge/range clearance</w:t>
            </w:r>
          </w:p>
        </w:tc>
        <w:tc>
          <w:tcPr>
            <w:tcW w:w="6480" w:type="dxa"/>
            <w:tcBorders>
              <w:top w:val="single" w:sz="6" w:space="0" w:color="D9D9D9"/>
              <w:left w:val="single" w:sz="6" w:space="0" w:color="D9D9D9"/>
              <w:bottom w:val="single" w:sz="6" w:space="0" w:color="D9D9D9"/>
              <w:right w:val="single" w:sz="6" w:space="0" w:color="D9D9D9"/>
            </w:tcBorders>
            <w:shd w:val="clear" w:color="auto" w:fill="FFFFFF"/>
          </w:tcPr>
          <w:p w14:paraId="24108D08" w14:textId="77777777" w:rsidR="00C06E9F" w:rsidRDefault="00000000">
            <w:pPr>
              <w:pStyle w:val="BodyText"/>
            </w:pPr>
            <w:r>
              <w:rPr>
                <w:sz w:val="18"/>
              </w:rPr>
              <w:t>Doors must open fully without blocking the entire kitchen path or hitting island seating.</w:t>
            </w:r>
          </w:p>
        </w:tc>
      </w:tr>
    </w:tbl>
    <w:p w14:paraId="3B8362DA" w14:textId="77777777" w:rsidR="00C06E9F" w:rsidRDefault="00000000">
      <w:pPr>
        <w:pStyle w:val="Heading2"/>
      </w:pPr>
      <w:r>
        <w:t>Decision Rule</w:t>
      </w:r>
    </w:p>
    <w:p w14:paraId="3A74179E" w14:textId="77777777" w:rsidR="00C06E9F" w:rsidRDefault="00000000">
      <w:pPr>
        <w:pStyle w:val="BodyText"/>
        <w:spacing w:after="100"/>
      </w:pPr>
      <w:r>
        <w:t>If a properly scaled island cannot maintain functional clearances, the design shall shift to a peninsula or compact island solution. Do not build a large island simply because islands photograph well. A cramped island will hurt the perceived quality of the renovation.</w:t>
      </w:r>
    </w:p>
    <w:p w14:paraId="12BADABF" w14:textId="77777777" w:rsidR="00C06E9F" w:rsidRDefault="00000000">
      <w:pPr>
        <w:pStyle w:val="Heading1"/>
      </w:pPr>
      <w:r>
        <w:lastRenderedPageBreak/>
        <w:t>6. Recommended Layout Direction</w:t>
      </w:r>
    </w:p>
    <w:p w14:paraId="25669CC4" w14:textId="77777777" w:rsidR="00C06E9F" w:rsidRDefault="00000000">
      <w:pPr>
        <w:pStyle w:val="BodyText"/>
        <w:spacing w:after="100"/>
      </w:pPr>
      <w:r>
        <w:t>The recommended direction is Option A: island kitchen with an upgraded poolside/sink wall, a clean range/hood moment if wall conditions allow, and pantry/tall storage organized from the kitchen side. Final appliance positions must be resolved by the interior designer/cabinet designer after field measurements.</w:t>
      </w:r>
    </w:p>
    <w:tbl>
      <w:tblPr>
        <w:tblW w:w="0" w:type="auto"/>
        <w:jc w:val="center"/>
        <w:tblLayout w:type="fixed"/>
        <w:tblLook w:val="04A0" w:firstRow="1" w:lastRow="0" w:firstColumn="1" w:lastColumn="0" w:noHBand="0" w:noVBand="1"/>
      </w:tblPr>
      <w:tblGrid>
        <w:gridCol w:w="2448"/>
        <w:gridCol w:w="6912"/>
      </w:tblGrid>
      <w:tr w:rsidR="00C06E9F" w14:paraId="23396C9A" w14:textId="77777777">
        <w:trPr>
          <w:tblHeader/>
          <w:jc w:val="center"/>
        </w:trPr>
        <w:tc>
          <w:tcPr>
            <w:tcW w:w="2448" w:type="dxa"/>
            <w:tcBorders>
              <w:top w:val="single" w:sz="6" w:space="0" w:color="D9D9D9"/>
              <w:left w:val="single" w:sz="6" w:space="0" w:color="D9D9D9"/>
              <w:bottom w:val="single" w:sz="6" w:space="0" w:color="D9D9D9"/>
              <w:right w:val="single" w:sz="6" w:space="0" w:color="D9D9D9"/>
            </w:tcBorders>
            <w:shd w:val="clear" w:color="auto" w:fill="263238"/>
          </w:tcPr>
          <w:p w14:paraId="6C98DAB3" w14:textId="77777777" w:rsidR="00C06E9F" w:rsidRDefault="00000000">
            <w:r>
              <w:rPr>
                <w:b/>
                <w:color w:val="FFFFFF"/>
                <w:sz w:val="18"/>
              </w:rPr>
              <w:t>Function</w:t>
            </w:r>
          </w:p>
        </w:tc>
        <w:tc>
          <w:tcPr>
            <w:tcW w:w="6912" w:type="dxa"/>
            <w:tcBorders>
              <w:top w:val="single" w:sz="6" w:space="0" w:color="D9D9D9"/>
              <w:left w:val="single" w:sz="6" w:space="0" w:color="D9D9D9"/>
              <w:bottom w:val="single" w:sz="6" w:space="0" w:color="D9D9D9"/>
              <w:right w:val="single" w:sz="6" w:space="0" w:color="D9D9D9"/>
            </w:tcBorders>
            <w:shd w:val="clear" w:color="auto" w:fill="263238"/>
          </w:tcPr>
          <w:p w14:paraId="3F0AFA84" w14:textId="77777777" w:rsidR="00C06E9F" w:rsidRDefault="00000000">
            <w:r>
              <w:rPr>
                <w:b/>
                <w:color w:val="FFFFFF"/>
                <w:sz w:val="18"/>
              </w:rPr>
              <w:t>Recommended Direction</w:t>
            </w:r>
          </w:p>
        </w:tc>
      </w:tr>
      <w:tr w:rsidR="00C06E9F" w14:paraId="2076032D" w14:textId="77777777">
        <w:trPr>
          <w:jc w:val="center"/>
        </w:trPr>
        <w:tc>
          <w:tcPr>
            <w:tcW w:w="2448" w:type="dxa"/>
            <w:tcBorders>
              <w:top w:val="single" w:sz="6" w:space="0" w:color="D9D9D9"/>
              <w:left w:val="single" w:sz="6" w:space="0" w:color="D9D9D9"/>
              <w:bottom w:val="single" w:sz="6" w:space="0" w:color="D9D9D9"/>
              <w:right w:val="single" w:sz="6" w:space="0" w:color="D9D9D9"/>
            </w:tcBorders>
            <w:shd w:val="clear" w:color="auto" w:fill="EFE7DA"/>
          </w:tcPr>
          <w:p w14:paraId="6D0810D5" w14:textId="77777777" w:rsidR="00C06E9F" w:rsidRDefault="00000000">
            <w:pPr>
              <w:pStyle w:val="BodyText"/>
            </w:pPr>
            <w:r>
              <w:rPr>
                <w:b/>
                <w:sz w:val="18"/>
              </w:rPr>
              <w:t>Sink / Cleanup</w:t>
            </w:r>
          </w:p>
        </w:tc>
        <w:tc>
          <w:tcPr>
            <w:tcW w:w="6912" w:type="dxa"/>
            <w:tcBorders>
              <w:top w:val="single" w:sz="6" w:space="0" w:color="D9D9D9"/>
              <w:left w:val="single" w:sz="6" w:space="0" w:color="D9D9D9"/>
              <w:bottom w:val="single" w:sz="6" w:space="0" w:color="D9D9D9"/>
              <w:right w:val="single" w:sz="6" w:space="0" w:color="D9D9D9"/>
            </w:tcBorders>
            <w:shd w:val="clear" w:color="auto" w:fill="FFFFFF"/>
          </w:tcPr>
          <w:p w14:paraId="697AA0C1" w14:textId="77777777" w:rsidR="00C06E9F" w:rsidRDefault="00000000">
            <w:pPr>
              <w:pStyle w:val="BodyText"/>
            </w:pPr>
            <w:r>
              <w:rPr>
                <w:sz w:val="18"/>
              </w:rPr>
              <w:t>Keep near poolside/window wall if possible. Pair with dishwasher and trash pull-out. Make the sink wall feel bright and intentional.</w:t>
            </w:r>
          </w:p>
        </w:tc>
      </w:tr>
      <w:tr w:rsidR="00C06E9F" w14:paraId="127F8873" w14:textId="77777777">
        <w:trPr>
          <w:jc w:val="center"/>
        </w:trPr>
        <w:tc>
          <w:tcPr>
            <w:tcW w:w="2448" w:type="dxa"/>
            <w:tcBorders>
              <w:top w:val="single" w:sz="6" w:space="0" w:color="D9D9D9"/>
              <w:left w:val="single" w:sz="6" w:space="0" w:color="D9D9D9"/>
              <w:bottom w:val="single" w:sz="6" w:space="0" w:color="D9D9D9"/>
              <w:right w:val="single" w:sz="6" w:space="0" w:color="D9D9D9"/>
            </w:tcBorders>
            <w:shd w:val="clear" w:color="auto" w:fill="EFE7DA"/>
          </w:tcPr>
          <w:p w14:paraId="6A64A0E0" w14:textId="77777777" w:rsidR="00C06E9F" w:rsidRDefault="00000000">
            <w:pPr>
              <w:pStyle w:val="BodyText"/>
            </w:pPr>
            <w:r>
              <w:rPr>
                <w:b/>
                <w:sz w:val="18"/>
              </w:rPr>
              <w:t>Range / Cooking</w:t>
            </w:r>
          </w:p>
        </w:tc>
        <w:tc>
          <w:tcPr>
            <w:tcW w:w="6912" w:type="dxa"/>
            <w:tcBorders>
              <w:top w:val="single" w:sz="6" w:space="0" w:color="D9D9D9"/>
              <w:left w:val="single" w:sz="6" w:space="0" w:color="D9D9D9"/>
              <w:bottom w:val="single" w:sz="6" w:space="0" w:color="D9D9D9"/>
              <w:right w:val="single" w:sz="6" w:space="0" w:color="D9D9D9"/>
            </w:tcBorders>
            <w:shd w:val="clear" w:color="auto" w:fill="FFFFFF"/>
          </w:tcPr>
          <w:p w14:paraId="317C8ED0" w14:textId="77777777" w:rsidR="00C06E9F" w:rsidRDefault="00000000">
            <w:pPr>
              <w:pStyle w:val="BodyText"/>
            </w:pPr>
            <w:r>
              <w:rPr>
                <w:sz w:val="18"/>
              </w:rPr>
              <w:t>Prefer wall-mounted range/cooktop with real vent hood. Avoid island cooktop unless ventilation and sightlines are solved.</w:t>
            </w:r>
          </w:p>
        </w:tc>
      </w:tr>
      <w:tr w:rsidR="00C06E9F" w14:paraId="0B8D7951" w14:textId="77777777">
        <w:trPr>
          <w:jc w:val="center"/>
        </w:trPr>
        <w:tc>
          <w:tcPr>
            <w:tcW w:w="2448" w:type="dxa"/>
            <w:tcBorders>
              <w:top w:val="single" w:sz="6" w:space="0" w:color="D9D9D9"/>
              <w:left w:val="single" w:sz="6" w:space="0" w:color="D9D9D9"/>
              <w:bottom w:val="single" w:sz="6" w:space="0" w:color="D9D9D9"/>
              <w:right w:val="single" w:sz="6" w:space="0" w:color="D9D9D9"/>
            </w:tcBorders>
            <w:shd w:val="clear" w:color="auto" w:fill="EFE7DA"/>
          </w:tcPr>
          <w:p w14:paraId="41A250CF" w14:textId="77777777" w:rsidR="00C06E9F" w:rsidRDefault="00000000">
            <w:pPr>
              <w:pStyle w:val="BodyText"/>
            </w:pPr>
            <w:r>
              <w:rPr>
                <w:b/>
                <w:sz w:val="18"/>
              </w:rPr>
              <w:t>Island</w:t>
            </w:r>
          </w:p>
        </w:tc>
        <w:tc>
          <w:tcPr>
            <w:tcW w:w="6912" w:type="dxa"/>
            <w:tcBorders>
              <w:top w:val="single" w:sz="6" w:space="0" w:color="D9D9D9"/>
              <w:left w:val="single" w:sz="6" w:space="0" w:color="D9D9D9"/>
              <w:bottom w:val="single" w:sz="6" w:space="0" w:color="D9D9D9"/>
              <w:right w:val="single" w:sz="6" w:space="0" w:color="D9D9D9"/>
            </w:tcBorders>
            <w:shd w:val="clear" w:color="auto" w:fill="FFFFFF"/>
          </w:tcPr>
          <w:p w14:paraId="0B02F569" w14:textId="77777777" w:rsidR="00C06E9F" w:rsidRDefault="00000000">
            <w:pPr>
              <w:pStyle w:val="BodyText"/>
            </w:pPr>
            <w:r>
              <w:rPr>
                <w:sz w:val="18"/>
              </w:rPr>
              <w:t>Prep, serving, storage, casual seating. Include outlets per code. Consider microwave drawer or beverage storage only if it does not compromise drawer function.</w:t>
            </w:r>
          </w:p>
        </w:tc>
      </w:tr>
      <w:tr w:rsidR="00C06E9F" w14:paraId="558DFE3A" w14:textId="77777777">
        <w:trPr>
          <w:jc w:val="center"/>
        </w:trPr>
        <w:tc>
          <w:tcPr>
            <w:tcW w:w="2448" w:type="dxa"/>
            <w:tcBorders>
              <w:top w:val="single" w:sz="6" w:space="0" w:color="D9D9D9"/>
              <w:left w:val="single" w:sz="6" w:space="0" w:color="D9D9D9"/>
              <w:bottom w:val="single" w:sz="6" w:space="0" w:color="D9D9D9"/>
              <w:right w:val="single" w:sz="6" w:space="0" w:color="D9D9D9"/>
            </w:tcBorders>
            <w:shd w:val="clear" w:color="auto" w:fill="EFE7DA"/>
          </w:tcPr>
          <w:p w14:paraId="4D73C66E" w14:textId="77777777" w:rsidR="00C06E9F" w:rsidRDefault="00000000">
            <w:pPr>
              <w:pStyle w:val="BodyText"/>
            </w:pPr>
            <w:r>
              <w:rPr>
                <w:b/>
                <w:sz w:val="18"/>
              </w:rPr>
              <w:t>Refrigeration</w:t>
            </w:r>
          </w:p>
        </w:tc>
        <w:tc>
          <w:tcPr>
            <w:tcW w:w="6912" w:type="dxa"/>
            <w:tcBorders>
              <w:top w:val="single" w:sz="6" w:space="0" w:color="D9D9D9"/>
              <w:left w:val="single" w:sz="6" w:space="0" w:color="D9D9D9"/>
              <w:bottom w:val="single" w:sz="6" w:space="0" w:color="D9D9D9"/>
              <w:right w:val="single" w:sz="6" w:space="0" w:color="D9D9D9"/>
            </w:tcBorders>
            <w:shd w:val="clear" w:color="auto" w:fill="FFFFFF"/>
          </w:tcPr>
          <w:p w14:paraId="6D905807" w14:textId="77777777" w:rsidR="00C06E9F" w:rsidRDefault="00000000">
            <w:pPr>
              <w:pStyle w:val="BodyText"/>
            </w:pPr>
            <w:r>
              <w:rPr>
                <w:sz w:val="18"/>
              </w:rPr>
              <w:t>Place in tall storage zone where it is accessible from cooking and living zones without dominating the main sightline.</w:t>
            </w:r>
          </w:p>
        </w:tc>
      </w:tr>
      <w:tr w:rsidR="00C06E9F" w14:paraId="342649B1" w14:textId="77777777">
        <w:trPr>
          <w:jc w:val="center"/>
        </w:trPr>
        <w:tc>
          <w:tcPr>
            <w:tcW w:w="2448" w:type="dxa"/>
            <w:tcBorders>
              <w:top w:val="single" w:sz="6" w:space="0" w:color="D9D9D9"/>
              <w:left w:val="single" w:sz="6" w:space="0" w:color="D9D9D9"/>
              <w:bottom w:val="single" w:sz="6" w:space="0" w:color="D9D9D9"/>
              <w:right w:val="single" w:sz="6" w:space="0" w:color="D9D9D9"/>
            </w:tcBorders>
            <w:shd w:val="clear" w:color="auto" w:fill="EFE7DA"/>
          </w:tcPr>
          <w:p w14:paraId="435ED04F" w14:textId="77777777" w:rsidR="00C06E9F" w:rsidRDefault="00000000">
            <w:pPr>
              <w:pStyle w:val="BodyText"/>
            </w:pPr>
            <w:r>
              <w:rPr>
                <w:b/>
                <w:sz w:val="18"/>
              </w:rPr>
              <w:t>Pantry</w:t>
            </w:r>
          </w:p>
        </w:tc>
        <w:tc>
          <w:tcPr>
            <w:tcW w:w="6912" w:type="dxa"/>
            <w:tcBorders>
              <w:top w:val="single" w:sz="6" w:space="0" w:color="D9D9D9"/>
              <w:left w:val="single" w:sz="6" w:space="0" w:color="D9D9D9"/>
              <w:bottom w:val="single" w:sz="6" w:space="0" w:color="D9D9D9"/>
              <w:right w:val="single" w:sz="6" w:space="0" w:color="D9D9D9"/>
            </w:tcBorders>
            <w:shd w:val="clear" w:color="auto" w:fill="FFFFFF"/>
          </w:tcPr>
          <w:p w14:paraId="276A4D5A" w14:textId="77777777" w:rsidR="00C06E9F" w:rsidRDefault="00000000">
            <w:pPr>
              <w:pStyle w:val="BodyText"/>
            </w:pPr>
            <w:r>
              <w:rPr>
                <w:sz w:val="18"/>
              </w:rPr>
              <w:t>Keep generally in existing area but improve access from kitchen side. Treat pantry as designed storage, not leftover hallway closet.</w:t>
            </w:r>
          </w:p>
        </w:tc>
      </w:tr>
      <w:tr w:rsidR="00C06E9F" w14:paraId="41BA6176" w14:textId="77777777">
        <w:trPr>
          <w:jc w:val="center"/>
        </w:trPr>
        <w:tc>
          <w:tcPr>
            <w:tcW w:w="2448" w:type="dxa"/>
            <w:tcBorders>
              <w:top w:val="single" w:sz="6" w:space="0" w:color="D9D9D9"/>
              <w:left w:val="single" w:sz="6" w:space="0" w:color="D9D9D9"/>
              <w:bottom w:val="single" w:sz="6" w:space="0" w:color="D9D9D9"/>
              <w:right w:val="single" w:sz="6" w:space="0" w:color="D9D9D9"/>
            </w:tcBorders>
            <w:shd w:val="clear" w:color="auto" w:fill="EFE7DA"/>
          </w:tcPr>
          <w:p w14:paraId="3BE5D688" w14:textId="77777777" w:rsidR="00C06E9F" w:rsidRDefault="00000000">
            <w:pPr>
              <w:pStyle w:val="BodyText"/>
            </w:pPr>
            <w:r>
              <w:rPr>
                <w:b/>
                <w:sz w:val="18"/>
              </w:rPr>
              <w:t>Coffee / Appliance Garage</w:t>
            </w:r>
          </w:p>
        </w:tc>
        <w:tc>
          <w:tcPr>
            <w:tcW w:w="6912" w:type="dxa"/>
            <w:tcBorders>
              <w:top w:val="single" w:sz="6" w:space="0" w:color="D9D9D9"/>
              <w:left w:val="single" w:sz="6" w:space="0" w:color="D9D9D9"/>
              <w:bottom w:val="single" w:sz="6" w:space="0" w:color="D9D9D9"/>
              <w:right w:val="single" w:sz="6" w:space="0" w:color="D9D9D9"/>
            </w:tcBorders>
            <w:shd w:val="clear" w:color="auto" w:fill="FFFFFF"/>
          </w:tcPr>
          <w:p w14:paraId="7B63E0F7" w14:textId="77777777" w:rsidR="00C06E9F" w:rsidRDefault="00000000">
            <w:pPr>
              <w:pStyle w:val="BodyText"/>
            </w:pPr>
            <w:r>
              <w:rPr>
                <w:sz w:val="18"/>
              </w:rPr>
              <w:t>Strong value if integrated into pantry/tall wall; keeps counters clean and supports luxury daily use.</w:t>
            </w:r>
          </w:p>
        </w:tc>
      </w:tr>
    </w:tbl>
    <w:p w14:paraId="2639BDC4" w14:textId="77777777" w:rsidR="00C06E9F" w:rsidRDefault="00000000">
      <w:pPr>
        <w:pStyle w:val="Heading1"/>
      </w:pPr>
      <w:r>
        <w:t>7. Pantry Strategy</w:t>
      </w:r>
    </w:p>
    <w:p w14:paraId="1031D023" w14:textId="77777777" w:rsidR="00C06E9F" w:rsidRDefault="00000000">
      <w:pPr>
        <w:pStyle w:val="BodyText"/>
        <w:spacing w:after="100"/>
      </w:pPr>
      <w:r>
        <w:t>The pantry likely stays in its current general location, but the renovated kitchen should access it naturally from the kitchen side rather than making it feel like hallway storage. Contractor shall field verify existing walls, doors, framing, electrical, and HVAC constraints.</w:t>
      </w:r>
    </w:p>
    <w:p w14:paraId="620A9093" w14:textId="77777777" w:rsidR="00C06E9F" w:rsidRDefault="00000000">
      <w:pPr>
        <w:pStyle w:val="ListBullet"/>
        <w:spacing w:after="40"/>
      </w:pPr>
      <w:r>
        <w:t>Base goal: reframe or reorient pantry access so it reads as part of the kitchen.</w:t>
      </w:r>
    </w:p>
    <w:p w14:paraId="4A594AA4" w14:textId="77777777" w:rsidR="00C06E9F" w:rsidRDefault="00000000">
      <w:pPr>
        <w:pStyle w:val="ListBullet"/>
        <w:spacing w:after="40"/>
      </w:pPr>
      <w:r>
        <w:t>Preferred door condition: hidden flush door, cabinet-matching pantry door, or clean cased opening integrated with the cabinet elevation.</w:t>
      </w:r>
    </w:p>
    <w:p w14:paraId="5E915D5A" w14:textId="77777777" w:rsidR="00C06E9F" w:rsidRDefault="00000000">
      <w:pPr>
        <w:pStyle w:val="ListBullet"/>
        <w:spacing w:after="40"/>
      </w:pPr>
      <w:r>
        <w:t>Pantry interior: adjustable shelves, durable finish, lighting, and at least one outlet if an appliance/coffee function is planned.</w:t>
      </w:r>
    </w:p>
    <w:p w14:paraId="09B7357E" w14:textId="77777777" w:rsidR="00C06E9F" w:rsidRDefault="00000000">
      <w:pPr>
        <w:pStyle w:val="ListBullet"/>
        <w:spacing w:after="40"/>
      </w:pPr>
      <w:r>
        <w:t>If kitchen-side access is expensive due to structural/MEP conflicts, contractor shall price it as an alternate and propose the cleanest fallback.</w:t>
      </w:r>
    </w:p>
    <w:p w14:paraId="548BD68C" w14:textId="77777777" w:rsidR="00C06E9F" w:rsidRDefault="00000000">
      <w:pPr>
        <w:pStyle w:val="Heading1"/>
      </w:pPr>
      <w:r>
        <w:t>8. Cabinetry and Millwork Spec</w:t>
      </w:r>
    </w:p>
    <w:p w14:paraId="13B2A668" w14:textId="77777777" w:rsidR="00C06E9F" w:rsidRDefault="00000000">
      <w:pPr>
        <w:pStyle w:val="BodyText"/>
        <w:spacing w:after="100"/>
      </w:pPr>
      <w:r>
        <w:t>Cabinetry is one of the main perceived-value drivers. The kitchen should look custom or high-quality semi-custom, not builder-basic.</w:t>
      </w:r>
    </w:p>
    <w:p w14:paraId="47A6ACB0" w14:textId="77777777" w:rsidR="00C06E9F" w:rsidRDefault="00000000">
      <w:pPr>
        <w:pStyle w:val="Heading2"/>
      </w:pPr>
      <w:r>
        <w:t>Recommended Cabinet Palette</w:t>
      </w:r>
    </w:p>
    <w:p w14:paraId="603BABA9" w14:textId="77777777" w:rsidR="00C06E9F" w:rsidRDefault="00000000">
      <w:pPr>
        <w:pStyle w:val="ListBullet"/>
        <w:spacing w:after="40"/>
      </w:pPr>
      <w:r>
        <w:t>Base recommendation: warm painted perimeter cabinets in bone, mushroom, warm white, or soft taupe with a white oak or walnut island/tall accent zone.</w:t>
      </w:r>
    </w:p>
    <w:p w14:paraId="6C35566C" w14:textId="77777777" w:rsidR="00C06E9F" w:rsidRDefault="00000000">
      <w:pPr>
        <w:pStyle w:val="ListBullet"/>
        <w:spacing w:after="40"/>
      </w:pPr>
      <w:r>
        <w:t>Alternative 1: full white oak kitchen with restrained grain, warm but not orange.</w:t>
      </w:r>
    </w:p>
    <w:p w14:paraId="554159E1" w14:textId="77777777" w:rsidR="00C06E9F" w:rsidRDefault="00000000">
      <w:pPr>
        <w:pStyle w:val="ListBullet"/>
        <w:spacing w:after="40"/>
      </w:pPr>
      <w:r>
        <w:t>Alternative 2: walnut or darker wood lowers/tall storage with warm painted uppers to avoid heaviness.</w:t>
      </w:r>
    </w:p>
    <w:p w14:paraId="4721F51D" w14:textId="77777777" w:rsidR="00C06E9F" w:rsidRDefault="00000000">
      <w:pPr>
        <w:pStyle w:val="ListBullet"/>
        <w:spacing w:after="40"/>
      </w:pPr>
      <w:r>
        <w:t>Avoid gray shaker, ornate raised panels, glossy plastic-looking slab doors, and heavy Tuscan profiles.</w:t>
      </w:r>
    </w:p>
    <w:p w14:paraId="7CC53458" w14:textId="77777777" w:rsidR="00C06E9F" w:rsidRDefault="00000000">
      <w:pPr>
        <w:pStyle w:val="Heading2"/>
      </w:pPr>
      <w:r>
        <w:t>Minimum Cabinet Quality</w:t>
      </w:r>
    </w:p>
    <w:p w14:paraId="347619DE" w14:textId="77777777" w:rsidR="00C06E9F" w:rsidRDefault="00000000">
      <w:pPr>
        <w:pStyle w:val="ListBullet"/>
        <w:spacing w:after="40"/>
      </w:pPr>
      <w:r>
        <w:t>Shop drawings required before fabrication.</w:t>
      </w:r>
    </w:p>
    <w:p w14:paraId="31CB23E7" w14:textId="77777777" w:rsidR="00C06E9F" w:rsidRDefault="00000000">
      <w:pPr>
        <w:pStyle w:val="ListBullet"/>
        <w:spacing w:after="40"/>
      </w:pPr>
      <w:r>
        <w:t>Soft-close hinges and full-extension drawer glides required.</w:t>
      </w:r>
    </w:p>
    <w:p w14:paraId="592D2EFB" w14:textId="77777777" w:rsidR="00C06E9F" w:rsidRDefault="00000000">
      <w:pPr>
        <w:pStyle w:val="ListBullet"/>
        <w:spacing w:after="40"/>
      </w:pPr>
      <w:r>
        <w:t>Finished exposed ends, panels, fillers, toe kicks, and appliance panels where applicable.</w:t>
      </w:r>
    </w:p>
    <w:p w14:paraId="357039C3" w14:textId="77777777" w:rsidR="00C06E9F" w:rsidRDefault="00000000">
      <w:pPr>
        <w:pStyle w:val="ListBullet"/>
        <w:spacing w:after="40"/>
      </w:pPr>
      <w:r>
        <w:lastRenderedPageBreak/>
        <w:t>Consistent reveals; doors/drawers aligned; hardware installed straight and uniformly.</w:t>
      </w:r>
    </w:p>
    <w:p w14:paraId="2D64BADE" w14:textId="77777777" w:rsidR="00C06E9F" w:rsidRDefault="00000000">
      <w:pPr>
        <w:pStyle w:val="ListBullet"/>
        <w:spacing w:after="40"/>
      </w:pPr>
      <w:r>
        <w:t>Trash pull-out near sink/island and drawer-heavy storage preferred over excessive lower-door cabinets.</w:t>
      </w:r>
    </w:p>
    <w:p w14:paraId="0C61A600" w14:textId="77777777" w:rsidR="00C06E9F" w:rsidRDefault="00000000">
      <w:pPr>
        <w:pStyle w:val="ListBullet"/>
        <w:spacing w:after="40"/>
      </w:pPr>
      <w:r>
        <w:t>Tall storage should be planned deliberately for pantry, broom/cleaning, appliance garage, refrigerator, and overflow storage.</w:t>
      </w:r>
    </w:p>
    <w:p w14:paraId="192A0F31" w14:textId="77777777" w:rsidR="00C06E9F" w:rsidRDefault="00000000">
      <w:pPr>
        <w:pStyle w:val="Heading2"/>
      </w:pPr>
      <w:r>
        <w:t>Rejectable Cabinet Conditions</w:t>
      </w:r>
    </w:p>
    <w:p w14:paraId="7D957F52" w14:textId="77777777" w:rsidR="00C06E9F" w:rsidRDefault="00000000">
      <w:pPr>
        <w:pStyle w:val="ListBullet"/>
        <w:spacing w:after="40"/>
      </w:pPr>
      <w:r>
        <w:t>Misaligned doors/drawers, raw exposed cabinet edges, excessive filler strips, crooked hardware, rubbing drawers, damaged finish, appliance openings that do not fit selected appliances, or cabinets installed before field conditions and appliance dimensions are confirmed.</w:t>
      </w:r>
    </w:p>
    <w:p w14:paraId="6B4279A7" w14:textId="77777777" w:rsidR="00C06E9F" w:rsidRDefault="00000000">
      <w:pPr>
        <w:pStyle w:val="Heading1"/>
      </w:pPr>
      <w:r>
        <w:t>9. Countertops and Backsplash</w:t>
      </w:r>
    </w:p>
    <w:p w14:paraId="7041E816" w14:textId="77777777" w:rsidR="00C06E9F" w:rsidRDefault="00000000">
      <w:pPr>
        <w:pStyle w:val="BodyText"/>
        <w:spacing w:after="100"/>
      </w:pPr>
      <w:r>
        <w:t>The recommended countertop direction is a warm, subtle quartz or quartzite that reads expensive without becoming busy. This is the safest ARV path: durable, clean, broadly appealing, and coherent with the limestone/plaster/wood palette.</w:t>
      </w:r>
    </w:p>
    <w:tbl>
      <w:tblPr>
        <w:tblW w:w="0" w:type="auto"/>
        <w:jc w:val="center"/>
        <w:tblLayout w:type="fixed"/>
        <w:tblLook w:val="04A0" w:firstRow="1" w:lastRow="0" w:firstColumn="1" w:lastColumn="0" w:noHBand="0" w:noVBand="1"/>
      </w:tblPr>
      <w:tblGrid>
        <w:gridCol w:w="2592"/>
        <w:gridCol w:w="6768"/>
      </w:tblGrid>
      <w:tr w:rsidR="00C06E9F" w14:paraId="28A0F330" w14:textId="77777777">
        <w:trPr>
          <w:tblHeade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263238"/>
          </w:tcPr>
          <w:p w14:paraId="2B718DE7" w14:textId="77777777" w:rsidR="00C06E9F" w:rsidRDefault="00000000">
            <w:r>
              <w:rPr>
                <w:b/>
                <w:color w:val="FFFFFF"/>
                <w:sz w:val="18"/>
              </w:rPr>
              <w:t>Item</w:t>
            </w:r>
          </w:p>
        </w:tc>
        <w:tc>
          <w:tcPr>
            <w:tcW w:w="6768" w:type="dxa"/>
            <w:tcBorders>
              <w:top w:val="single" w:sz="6" w:space="0" w:color="D9D9D9"/>
              <w:left w:val="single" w:sz="6" w:space="0" w:color="D9D9D9"/>
              <w:bottom w:val="single" w:sz="6" w:space="0" w:color="D9D9D9"/>
              <w:right w:val="single" w:sz="6" w:space="0" w:color="D9D9D9"/>
            </w:tcBorders>
            <w:shd w:val="clear" w:color="auto" w:fill="263238"/>
          </w:tcPr>
          <w:p w14:paraId="3E5D9EC6" w14:textId="77777777" w:rsidR="00C06E9F" w:rsidRDefault="00000000">
            <w:r>
              <w:rPr>
                <w:b/>
                <w:color w:val="FFFFFF"/>
                <w:sz w:val="18"/>
              </w:rPr>
              <w:t>Direction</w:t>
            </w:r>
          </w:p>
        </w:tc>
      </w:tr>
      <w:tr w:rsidR="00C06E9F" w14:paraId="2F65C286"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419E496F" w14:textId="77777777" w:rsidR="00C06E9F" w:rsidRDefault="00000000">
            <w:pPr>
              <w:pStyle w:val="BodyText"/>
            </w:pPr>
            <w:r>
              <w:rPr>
                <w:b/>
                <w:sz w:val="18"/>
              </w:rPr>
              <w:t>Base counter</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70740EB9" w14:textId="77777777" w:rsidR="00C06E9F" w:rsidRDefault="00000000">
            <w:pPr>
              <w:pStyle w:val="BodyText"/>
            </w:pPr>
            <w:r>
              <w:rPr>
                <w:sz w:val="18"/>
              </w:rPr>
              <w:t>Warm quartz or quiet quartzite; honed/matte or low-sheen preferred; eased edge or small mitered detail.</w:t>
            </w:r>
          </w:p>
        </w:tc>
      </w:tr>
      <w:tr w:rsidR="00C06E9F" w14:paraId="63BFD7AA"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6DE45722" w14:textId="77777777" w:rsidR="00C06E9F" w:rsidRDefault="00000000">
            <w:pPr>
              <w:pStyle w:val="BodyText"/>
            </w:pPr>
            <w:r>
              <w:rPr>
                <w:b/>
                <w:sz w:val="18"/>
              </w:rPr>
              <w:t>Premium counter</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6BEFA5FD" w14:textId="77777777" w:rsidR="00C06E9F" w:rsidRDefault="00000000">
            <w:pPr>
              <w:pStyle w:val="BodyText"/>
            </w:pPr>
            <w:r>
              <w:rPr>
                <w:sz w:val="18"/>
              </w:rPr>
              <w:t>Quartzite or porcelain slab if the stone pattern is subtle, warm, and not overactive.</w:t>
            </w:r>
          </w:p>
        </w:tc>
      </w:tr>
      <w:tr w:rsidR="00C06E9F" w14:paraId="77922BBA"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51C17F3B" w14:textId="77777777" w:rsidR="00C06E9F" w:rsidRDefault="00000000">
            <w:pPr>
              <w:pStyle w:val="BodyText"/>
            </w:pPr>
            <w:r>
              <w:rPr>
                <w:b/>
                <w:sz w:val="18"/>
              </w:rPr>
              <w:t>Backsplash base</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073AD88C" w14:textId="77777777" w:rsidR="00C06E9F" w:rsidRDefault="00000000">
            <w:pPr>
              <w:pStyle w:val="BodyText"/>
            </w:pPr>
            <w:r>
              <w:rPr>
                <w:sz w:val="18"/>
              </w:rPr>
              <w:t>Warm handmade-look tile, zellige-look, limestone-look porcelain, or quiet ceramic tile with clean layout.</w:t>
            </w:r>
          </w:p>
        </w:tc>
      </w:tr>
      <w:tr w:rsidR="00C06E9F" w14:paraId="6853B9E0"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3DA4799A" w14:textId="77777777" w:rsidR="00C06E9F" w:rsidRDefault="00000000">
            <w:pPr>
              <w:pStyle w:val="BodyText"/>
            </w:pPr>
            <w:r>
              <w:rPr>
                <w:b/>
                <w:sz w:val="18"/>
              </w:rPr>
              <w:t>Backsplash upgrade</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69D9EC86" w14:textId="77777777" w:rsidR="00C06E9F" w:rsidRDefault="00000000">
            <w:pPr>
              <w:pStyle w:val="BodyText"/>
            </w:pPr>
            <w:r>
              <w:rPr>
                <w:sz w:val="18"/>
              </w:rPr>
              <w:t>Full-height slab backsplash at range wall and/or sink wall. Best used at the focal wall, not everywhere by default.</w:t>
            </w:r>
          </w:p>
        </w:tc>
      </w:tr>
      <w:tr w:rsidR="00C06E9F" w14:paraId="28C2B1C4"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6F0EC779" w14:textId="77777777" w:rsidR="00C06E9F" w:rsidRDefault="00000000">
            <w:pPr>
              <w:pStyle w:val="BodyText"/>
            </w:pPr>
            <w:r>
              <w:rPr>
                <w:b/>
                <w:sz w:val="18"/>
              </w:rPr>
              <w:t>Grout</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25076BE3" w14:textId="77777777" w:rsidR="00C06E9F" w:rsidRDefault="00000000">
            <w:pPr>
              <w:pStyle w:val="BodyText"/>
            </w:pPr>
            <w:r>
              <w:rPr>
                <w:sz w:val="18"/>
              </w:rPr>
              <w:t>Warm color-matched grout; no high-contrast grid unless design team approves.</w:t>
            </w:r>
          </w:p>
        </w:tc>
      </w:tr>
    </w:tbl>
    <w:p w14:paraId="502A7EEC" w14:textId="77777777" w:rsidR="00C06E9F" w:rsidRDefault="00000000">
      <w:pPr>
        <w:pStyle w:val="Heading2"/>
      </w:pPr>
      <w:r>
        <w:t>Reasoning</w:t>
      </w:r>
    </w:p>
    <w:p w14:paraId="095411F5" w14:textId="77777777" w:rsidR="00C06E9F" w:rsidRDefault="00000000">
      <w:pPr>
        <w:pStyle w:val="BodyText"/>
        <w:spacing w:after="100"/>
      </w:pPr>
      <w:r>
        <w:t>A slab backsplash can instantly raise perceived value because it photographs as custom and reduces visual clutter. However, using slab everywhere can waste budget. The strongest value move is usually slab at the range wall or other focal wall, with a simpler backsplash elsewhere if needed.</w:t>
      </w:r>
    </w:p>
    <w:p w14:paraId="79419EE5" w14:textId="77777777" w:rsidR="00C06E9F" w:rsidRDefault="00000000">
      <w:pPr>
        <w:pStyle w:val="Heading2"/>
      </w:pPr>
      <w:r>
        <w:t>Rejectable Counter/Backsplash Conditions</w:t>
      </w:r>
    </w:p>
    <w:p w14:paraId="6579AE8D" w14:textId="77777777" w:rsidR="00C06E9F" w:rsidRDefault="00000000">
      <w:pPr>
        <w:pStyle w:val="ListBullet"/>
        <w:spacing w:after="40"/>
      </w:pPr>
      <w:r>
        <w:t>Busy speckled granite, shiny generic marble, chipped slab edges, unapproved seam locations, crooked tile layout, visible sliver cuts at focal areas, grout haze, excessive caulk hiding poor fit, and outlets randomly chopped through focal tile patterns.</w:t>
      </w:r>
    </w:p>
    <w:p w14:paraId="082A3EB4" w14:textId="77777777" w:rsidR="00C06E9F" w:rsidRDefault="00000000">
      <w:pPr>
        <w:pStyle w:val="Heading1"/>
      </w:pPr>
      <w:r>
        <w:t>10. Appliance Strategy</w:t>
      </w:r>
    </w:p>
    <w:p w14:paraId="57B42CF2" w14:textId="77777777" w:rsidR="00C06E9F" w:rsidRDefault="00000000">
      <w:pPr>
        <w:pStyle w:val="BodyText"/>
        <w:spacing w:after="100"/>
      </w:pPr>
      <w:r>
        <w:t>The appliance package should be controlled but nice: strong enough for a luxury North Scottsdale buyer without overspending on ultra-premium brands that may not return dollar-for-dollar.</w:t>
      </w:r>
    </w:p>
    <w:tbl>
      <w:tblPr>
        <w:tblW w:w="0" w:type="auto"/>
        <w:jc w:val="center"/>
        <w:tblLayout w:type="fixed"/>
        <w:tblLook w:val="04A0" w:firstRow="1" w:lastRow="0" w:firstColumn="1" w:lastColumn="0" w:noHBand="0" w:noVBand="1"/>
      </w:tblPr>
      <w:tblGrid>
        <w:gridCol w:w="2592"/>
        <w:gridCol w:w="6768"/>
      </w:tblGrid>
      <w:tr w:rsidR="00C06E9F" w14:paraId="24DCE9EB" w14:textId="77777777">
        <w:trPr>
          <w:tblHeade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263238"/>
          </w:tcPr>
          <w:p w14:paraId="362D2A8A" w14:textId="77777777" w:rsidR="00C06E9F" w:rsidRDefault="00000000">
            <w:r>
              <w:rPr>
                <w:b/>
                <w:color w:val="FFFFFF"/>
                <w:sz w:val="18"/>
              </w:rPr>
              <w:t>Appliance Item</w:t>
            </w:r>
          </w:p>
        </w:tc>
        <w:tc>
          <w:tcPr>
            <w:tcW w:w="6768" w:type="dxa"/>
            <w:tcBorders>
              <w:top w:val="single" w:sz="6" w:space="0" w:color="D9D9D9"/>
              <w:left w:val="single" w:sz="6" w:space="0" w:color="D9D9D9"/>
              <w:bottom w:val="single" w:sz="6" w:space="0" w:color="D9D9D9"/>
              <w:right w:val="single" w:sz="6" w:space="0" w:color="D9D9D9"/>
            </w:tcBorders>
            <w:shd w:val="clear" w:color="auto" w:fill="263238"/>
          </w:tcPr>
          <w:p w14:paraId="7DC5B5D0" w14:textId="77777777" w:rsidR="00C06E9F" w:rsidRDefault="00000000">
            <w:r>
              <w:rPr>
                <w:b/>
                <w:color w:val="FFFFFF"/>
                <w:sz w:val="18"/>
              </w:rPr>
              <w:t>Specification Direction</w:t>
            </w:r>
          </w:p>
        </w:tc>
      </w:tr>
      <w:tr w:rsidR="00C06E9F" w14:paraId="6DF57D9D"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4A06B1DD" w14:textId="77777777" w:rsidR="00C06E9F" w:rsidRDefault="00000000">
            <w:pPr>
              <w:pStyle w:val="BodyText"/>
            </w:pPr>
            <w:r>
              <w:rPr>
                <w:b/>
                <w:sz w:val="18"/>
              </w:rPr>
              <w:t>Base appliance level</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7DE24EC9" w14:textId="77777777" w:rsidR="00C06E9F" w:rsidRDefault="00000000">
            <w:pPr>
              <w:pStyle w:val="BodyText"/>
            </w:pPr>
            <w:r>
              <w:rPr>
                <w:sz w:val="18"/>
              </w:rPr>
              <w:t>GE Cafe, Bosch, KitchenAid, Fisher &amp; Paykel, or similar upper-mid package.</w:t>
            </w:r>
          </w:p>
        </w:tc>
      </w:tr>
      <w:tr w:rsidR="00C06E9F" w14:paraId="69346E42"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7DE0CEF7" w14:textId="77777777" w:rsidR="00C06E9F" w:rsidRDefault="00000000">
            <w:pPr>
              <w:pStyle w:val="BodyText"/>
            </w:pPr>
            <w:r>
              <w:rPr>
                <w:b/>
                <w:sz w:val="18"/>
              </w:rPr>
              <w:t>Premium alternate</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3470DF54" w14:textId="77777777" w:rsidR="00C06E9F" w:rsidRDefault="00000000">
            <w:pPr>
              <w:pStyle w:val="BodyText"/>
            </w:pPr>
            <w:r>
              <w:rPr>
                <w:sz w:val="18"/>
              </w:rPr>
              <w:t>Monogram, JennAir, Thermador, or similar if budget and ARV support it.</w:t>
            </w:r>
          </w:p>
        </w:tc>
      </w:tr>
      <w:tr w:rsidR="00C06E9F" w14:paraId="560E4697"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1B76C487" w14:textId="77777777" w:rsidR="00C06E9F" w:rsidRDefault="00000000">
            <w:pPr>
              <w:pStyle w:val="BodyText"/>
            </w:pPr>
            <w:r>
              <w:rPr>
                <w:b/>
                <w:sz w:val="18"/>
              </w:rPr>
              <w:t>Range</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365E2DC2" w14:textId="77777777" w:rsidR="00C06E9F" w:rsidRDefault="00000000">
            <w:pPr>
              <w:pStyle w:val="BodyText"/>
            </w:pPr>
            <w:r>
              <w:rPr>
                <w:sz w:val="18"/>
              </w:rPr>
              <w:t>36 in pro-style range preferred if layout and budget allow; 30 in acceptable only if the kitchen still feels high-end.</w:t>
            </w:r>
          </w:p>
        </w:tc>
      </w:tr>
      <w:tr w:rsidR="00C06E9F" w14:paraId="507031A1"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7CB6E3E5" w14:textId="77777777" w:rsidR="00C06E9F" w:rsidRDefault="00000000">
            <w:pPr>
              <w:pStyle w:val="BodyText"/>
            </w:pPr>
            <w:r>
              <w:rPr>
                <w:b/>
                <w:sz w:val="18"/>
              </w:rPr>
              <w:t>Ventilation</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0F51CE9E" w14:textId="77777777" w:rsidR="00C06E9F" w:rsidRDefault="00000000">
            <w:pPr>
              <w:pStyle w:val="BodyText"/>
            </w:pPr>
            <w:r>
              <w:rPr>
                <w:sz w:val="18"/>
              </w:rPr>
              <w:t>Real vent hood/insert preferred. Avoid weak recirculating hood unless no exterior venting path is feasible.</w:t>
            </w:r>
          </w:p>
        </w:tc>
      </w:tr>
      <w:tr w:rsidR="00C06E9F" w14:paraId="66FF5FDB"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7B2CCA19" w14:textId="77777777" w:rsidR="00C06E9F" w:rsidRDefault="00000000">
            <w:pPr>
              <w:pStyle w:val="BodyText"/>
            </w:pPr>
            <w:r>
              <w:rPr>
                <w:b/>
                <w:sz w:val="18"/>
              </w:rPr>
              <w:lastRenderedPageBreak/>
              <w:t>Refrigerator</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00520E68" w14:textId="77777777" w:rsidR="00C06E9F" w:rsidRDefault="00000000">
            <w:pPr>
              <w:pStyle w:val="BodyText"/>
            </w:pPr>
            <w:r>
              <w:rPr>
                <w:sz w:val="18"/>
              </w:rPr>
              <w:t>36 in counter-depth or built-in-style refrigerator; panel-ready as premium alternate.</w:t>
            </w:r>
          </w:p>
        </w:tc>
      </w:tr>
      <w:tr w:rsidR="00C06E9F" w14:paraId="138610C2"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6E0D379D" w14:textId="77777777" w:rsidR="00C06E9F" w:rsidRDefault="00000000">
            <w:pPr>
              <w:pStyle w:val="BodyText"/>
            </w:pPr>
            <w:r>
              <w:rPr>
                <w:b/>
                <w:sz w:val="18"/>
              </w:rPr>
              <w:t>Dishwasher</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0C1B6F36" w14:textId="77777777" w:rsidR="00C06E9F" w:rsidRDefault="00000000">
            <w:pPr>
              <w:pStyle w:val="BodyText"/>
            </w:pPr>
            <w:r>
              <w:rPr>
                <w:sz w:val="18"/>
              </w:rPr>
              <w:t>Panel-ready or quiet stainless dishwasher; coordinate with cabinet panels and sink layout.</w:t>
            </w:r>
          </w:p>
        </w:tc>
      </w:tr>
      <w:tr w:rsidR="00C06E9F" w14:paraId="2206CDFB"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193DA76A" w14:textId="77777777" w:rsidR="00C06E9F" w:rsidRDefault="00000000">
            <w:pPr>
              <w:pStyle w:val="BodyText"/>
            </w:pPr>
            <w:r>
              <w:rPr>
                <w:b/>
                <w:sz w:val="18"/>
              </w:rPr>
              <w:t>Microwave</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6D4C452D" w14:textId="77777777" w:rsidR="00C06E9F" w:rsidRDefault="00000000">
            <w:pPr>
              <w:pStyle w:val="BodyText"/>
            </w:pPr>
            <w:r>
              <w:rPr>
                <w:sz w:val="18"/>
              </w:rPr>
              <w:t>Microwave drawer or integrated cabinet location preferred; avoid countertop microwave.</w:t>
            </w:r>
          </w:p>
        </w:tc>
      </w:tr>
      <w:tr w:rsidR="00C06E9F" w14:paraId="3A69DD19"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7A18C89B" w14:textId="77777777" w:rsidR="00C06E9F" w:rsidRDefault="00000000">
            <w:pPr>
              <w:pStyle w:val="BodyText"/>
            </w:pPr>
            <w:r>
              <w:rPr>
                <w:b/>
                <w:sz w:val="18"/>
              </w:rPr>
              <w:t>Beverage fridge</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23D4EBE1" w14:textId="77777777" w:rsidR="00C06E9F" w:rsidRDefault="00000000">
            <w:pPr>
              <w:pStyle w:val="BodyText"/>
            </w:pPr>
            <w:r>
              <w:rPr>
                <w:sz w:val="18"/>
              </w:rPr>
              <w:t>Optional alternate if island/tall wall supports it without sacrificing better storage.</w:t>
            </w:r>
          </w:p>
        </w:tc>
      </w:tr>
    </w:tbl>
    <w:p w14:paraId="0A53D111" w14:textId="77777777" w:rsidR="00C06E9F" w:rsidRDefault="00000000">
      <w:pPr>
        <w:pStyle w:val="Heading1"/>
      </w:pPr>
      <w:r>
        <w:t>11. Window / Door / Pool Connection Options</w:t>
      </w:r>
    </w:p>
    <w:p w14:paraId="4C882981" w14:textId="77777777" w:rsidR="00C06E9F" w:rsidRDefault="00000000">
      <w:pPr>
        <w:pStyle w:val="BodyText"/>
        <w:spacing w:after="100"/>
      </w:pPr>
      <w:r>
        <w:t>The kitchen should reinforce the backyard resort story. All window/door improvements should be evaluated against actual ARV impact, cabinet function, waterproofing complexity, and exterior integration.</w:t>
      </w:r>
    </w:p>
    <w:tbl>
      <w:tblPr>
        <w:tblW w:w="0" w:type="auto"/>
        <w:jc w:val="center"/>
        <w:tblLayout w:type="fixed"/>
        <w:tblLook w:val="04A0" w:firstRow="1" w:lastRow="0" w:firstColumn="1" w:lastColumn="0" w:noHBand="0" w:noVBand="1"/>
      </w:tblPr>
      <w:tblGrid>
        <w:gridCol w:w="2592"/>
        <w:gridCol w:w="6768"/>
      </w:tblGrid>
      <w:tr w:rsidR="00C06E9F" w14:paraId="4ED86A58" w14:textId="77777777">
        <w:trPr>
          <w:tblHeade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263238"/>
          </w:tcPr>
          <w:p w14:paraId="1EAD19C6" w14:textId="77777777" w:rsidR="00C06E9F" w:rsidRDefault="00000000">
            <w:r>
              <w:rPr>
                <w:b/>
                <w:color w:val="FFFFFF"/>
                <w:sz w:val="18"/>
              </w:rPr>
              <w:t>Option</w:t>
            </w:r>
          </w:p>
        </w:tc>
        <w:tc>
          <w:tcPr>
            <w:tcW w:w="6768" w:type="dxa"/>
            <w:tcBorders>
              <w:top w:val="single" w:sz="6" w:space="0" w:color="D9D9D9"/>
              <w:left w:val="single" w:sz="6" w:space="0" w:color="D9D9D9"/>
              <w:bottom w:val="single" w:sz="6" w:space="0" w:color="D9D9D9"/>
              <w:right w:val="single" w:sz="6" w:space="0" w:color="D9D9D9"/>
            </w:tcBorders>
            <w:shd w:val="clear" w:color="auto" w:fill="263238"/>
          </w:tcPr>
          <w:p w14:paraId="71C28796" w14:textId="77777777" w:rsidR="00C06E9F" w:rsidRDefault="00000000">
            <w:r>
              <w:rPr>
                <w:b/>
                <w:color w:val="FFFFFF"/>
                <w:sz w:val="18"/>
              </w:rPr>
              <w:t>Direction</w:t>
            </w:r>
          </w:p>
        </w:tc>
      </w:tr>
      <w:tr w:rsidR="00C06E9F" w14:paraId="5EC28E11"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5F749E8A" w14:textId="77777777" w:rsidR="00C06E9F" w:rsidRDefault="00000000">
            <w:pPr>
              <w:pStyle w:val="BodyText"/>
            </w:pPr>
            <w:r>
              <w:rPr>
                <w:b/>
                <w:sz w:val="18"/>
              </w:rPr>
              <w:t>Base</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17F2F58B" w14:textId="77777777" w:rsidR="00C06E9F" w:rsidRDefault="00000000">
            <w:pPr>
              <w:pStyle w:val="BodyText"/>
            </w:pPr>
            <w:r>
              <w:rPr>
                <w:sz w:val="18"/>
              </w:rPr>
              <w:t>Replace existing kitchen window/door conditions as needed with clean dark bronze/black or warm neutral frame products that match the public-zone direction.</w:t>
            </w:r>
          </w:p>
        </w:tc>
      </w:tr>
      <w:tr w:rsidR="00C06E9F" w14:paraId="1C7CBE41"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68D10155" w14:textId="77777777" w:rsidR="00C06E9F" w:rsidRDefault="00000000">
            <w:pPr>
              <w:pStyle w:val="BodyText"/>
            </w:pPr>
            <w:r>
              <w:rPr>
                <w:b/>
                <w:sz w:val="18"/>
              </w:rPr>
              <w:t>Recommended upgrade</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352D0DF2" w14:textId="77777777" w:rsidR="00C06E9F" w:rsidRDefault="00000000">
            <w:pPr>
              <w:pStyle w:val="BodyText"/>
            </w:pPr>
            <w:r>
              <w:rPr>
                <w:sz w:val="18"/>
              </w:rPr>
              <w:t>Enlarge or simplify the poolside/sink window if feasible to create a cleaner backyard/pool view and more natural light.</w:t>
            </w:r>
          </w:p>
        </w:tc>
      </w:tr>
      <w:tr w:rsidR="00C06E9F" w14:paraId="42FCC311"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789B8612" w14:textId="77777777" w:rsidR="00C06E9F" w:rsidRDefault="00000000">
            <w:pPr>
              <w:pStyle w:val="BodyText"/>
            </w:pPr>
            <w:r>
              <w:rPr>
                <w:b/>
                <w:sz w:val="18"/>
              </w:rPr>
              <w:t>Premium upgrade</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0173652B" w14:textId="77777777" w:rsidR="00C06E9F" w:rsidRDefault="00000000">
            <w:pPr>
              <w:pStyle w:val="BodyText"/>
            </w:pPr>
            <w:r>
              <w:rPr>
                <w:sz w:val="18"/>
              </w:rPr>
              <w:t>Pass-through/service window or larger glass opening to patio if it improves entertaining and does not destroy cabinet/function.</w:t>
            </w:r>
          </w:p>
        </w:tc>
      </w:tr>
      <w:tr w:rsidR="00C06E9F" w14:paraId="0AFC2ACD"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75D42F9A" w14:textId="77777777" w:rsidR="00C06E9F" w:rsidRDefault="00000000">
            <w:pPr>
              <w:pStyle w:val="BodyText"/>
            </w:pPr>
            <w:r>
              <w:rPr>
                <w:b/>
                <w:sz w:val="18"/>
              </w:rPr>
              <w:t>Door upgrade</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683316BC" w14:textId="77777777" w:rsidR="00C06E9F" w:rsidRDefault="00000000">
            <w:pPr>
              <w:pStyle w:val="BodyText"/>
            </w:pPr>
            <w:r>
              <w:rPr>
                <w:sz w:val="18"/>
              </w:rPr>
              <w:t>Kitchen-side exterior door only if it creates a real lifestyle/circulation benefit. Do not add a door just to say the kitchen has a door.</w:t>
            </w:r>
          </w:p>
        </w:tc>
      </w:tr>
    </w:tbl>
    <w:p w14:paraId="0702C1A9" w14:textId="77777777" w:rsidR="00C06E9F" w:rsidRDefault="00000000">
      <w:pPr>
        <w:pStyle w:val="Heading2"/>
      </w:pPr>
      <w:r>
        <w:t>Door/Window Installation Standard</w:t>
      </w:r>
    </w:p>
    <w:p w14:paraId="0FCC12F1" w14:textId="77777777" w:rsidR="00C06E9F" w:rsidRDefault="00000000">
      <w:pPr>
        <w:pStyle w:val="ListBullet"/>
        <w:spacing w:after="40"/>
      </w:pPr>
      <w:r>
        <w:t>Products must be specified by brand, size, frame color, glass type, hardware, and installation method.</w:t>
      </w:r>
    </w:p>
    <w:p w14:paraId="22FF50EA" w14:textId="77777777" w:rsidR="00C06E9F" w:rsidRDefault="00000000">
      <w:pPr>
        <w:pStyle w:val="ListBullet"/>
        <w:spacing w:after="40"/>
      </w:pPr>
      <w:r>
        <w:t>All exterior openings require proper flashing, waterproofing, threshold integration, stucco patching, and smooth interior returns.</w:t>
      </w:r>
    </w:p>
    <w:p w14:paraId="37CFDEAD" w14:textId="77777777" w:rsidR="00C06E9F" w:rsidRDefault="00000000">
      <w:pPr>
        <w:pStyle w:val="ListBullet"/>
        <w:spacing w:after="40"/>
      </w:pPr>
      <w:r>
        <w:t>No cheap white vinyl look, mismatched frames, daylight gaps, sticky operation, or rough stucco patching.</w:t>
      </w:r>
    </w:p>
    <w:p w14:paraId="3C9E5922" w14:textId="77777777" w:rsidR="00C06E9F" w:rsidRDefault="00000000">
      <w:pPr>
        <w:pStyle w:val="Heading1"/>
      </w:pPr>
      <w:r>
        <w:t>12. Ceiling and Lighting Strategy</w:t>
      </w:r>
    </w:p>
    <w:p w14:paraId="21CE2F5E" w14:textId="77777777" w:rsidR="00C06E9F" w:rsidRDefault="00000000">
      <w:pPr>
        <w:pStyle w:val="BodyText"/>
        <w:spacing w:after="100"/>
      </w:pPr>
      <w:r>
        <w:t>The kitchen ceiling currently appears lower and less special than the vaulted/public rooms. The goal is to make it feel intentional, clean, bright, and connected to the rest of the public zone.</w:t>
      </w:r>
    </w:p>
    <w:tbl>
      <w:tblPr>
        <w:tblW w:w="0" w:type="auto"/>
        <w:jc w:val="center"/>
        <w:tblLayout w:type="fixed"/>
        <w:tblLook w:val="04A0" w:firstRow="1" w:lastRow="0" w:firstColumn="1" w:lastColumn="0" w:noHBand="0" w:noVBand="1"/>
      </w:tblPr>
      <w:tblGrid>
        <w:gridCol w:w="2880"/>
        <w:gridCol w:w="6480"/>
      </w:tblGrid>
      <w:tr w:rsidR="00C06E9F" w14:paraId="076A4728" w14:textId="77777777">
        <w:trPr>
          <w:tblHeade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263238"/>
          </w:tcPr>
          <w:p w14:paraId="7DFBDD98" w14:textId="77777777" w:rsidR="00C06E9F" w:rsidRDefault="00000000">
            <w:r>
              <w:rPr>
                <w:b/>
                <w:color w:val="FFFFFF"/>
                <w:sz w:val="18"/>
              </w:rPr>
              <w:t>Item</w:t>
            </w:r>
          </w:p>
        </w:tc>
        <w:tc>
          <w:tcPr>
            <w:tcW w:w="6480" w:type="dxa"/>
            <w:tcBorders>
              <w:top w:val="single" w:sz="6" w:space="0" w:color="D9D9D9"/>
              <w:left w:val="single" w:sz="6" w:space="0" w:color="D9D9D9"/>
              <w:bottom w:val="single" w:sz="6" w:space="0" w:color="D9D9D9"/>
              <w:right w:val="single" w:sz="6" w:space="0" w:color="D9D9D9"/>
            </w:tcBorders>
            <w:shd w:val="clear" w:color="auto" w:fill="263238"/>
          </w:tcPr>
          <w:p w14:paraId="4271161E" w14:textId="77777777" w:rsidR="00C06E9F" w:rsidRDefault="00000000">
            <w:r>
              <w:rPr>
                <w:b/>
                <w:color w:val="FFFFFF"/>
                <w:sz w:val="18"/>
              </w:rPr>
              <w:t>Direction</w:t>
            </w:r>
          </w:p>
        </w:tc>
      </w:tr>
      <w:tr w:rsidR="00C06E9F" w14:paraId="3ACA6B1E"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EFE7DA"/>
          </w:tcPr>
          <w:p w14:paraId="13387D3C" w14:textId="77777777" w:rsidR="00C06E9F" w:rsidRDefault="00000000">
            <w:pPr>
              <w:pStyle w:val="BodyText"/>
            </w:pPr>
            <w:r>
              <w:rPr>
                <w:b/>
                <w:sz w:val="18"/>
              </w:rPr>
              <w:t>Base ceiling scope</w:t>
            </w:r>
          </w:p>
        </w:tc>
        <w:tc>
          <w:tcPr>
            <w:tcW w:w="6480" w:type="dxa"/>
            <w:tcBorders>
              <w:top w:val="single" w:sz="6" w:space="0" w:color="D9D9D9"/>
              <w:left w:val="single" w:sz="6" w:space="0" w:color="D9D9D9"/>
              <w:bottom w:val="single" w:sz="6" w:space="0" w:color="D9D9D9"/>
              <w:right w:val="single" w:sz="6" w:space="0" w:color="D9D9D9"/>
            </w:tcBorders>
            <w:shd w:val="clear" w:color="auto" w:fill="FFFFFF"/>
          </w:tcPr>
          <w:p w14:paraId="79292702" w14:textId="77777777" w:rsidR="00C06E9F" w:rsidRDefault="00000000">
            <w:pPr>
              <w:pStyle w:val="BodyText"/>
            </w:pPr>
            <w:r>
              <w:rPr>
                <w:sz w:val="18"/>
              </w:rPr>
              <w:t>Remove dated soffits or unnecessary dropped elements where feasible, smooth ceiling, patch cleanly, and install a coordinated lighting plan.</w:t>
            </w:r>
          </w:p>
        </w:tc>
      </w:tr>
      <w:tr w:rsidR="00C06E9F" w14:paraId="7703F093"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EFE7DA"/>
          </w:tcPr>
          <w:p w14:paraId="027C2D40" w14:textId="77777777" w:rsidR="00C06E9F" w:rsidRDefault="00000000">
            <w:pPr>
              <w:pStyle w:val="BodyText"/>
            </w:pPr>
            <w:r>
              <w:rPr>
                <w:b/>
                <w:sz w:val="18"/>
              </w:rPr>
              <w:t>Ceiling raise alternate</w:t>
            </w:r>
          </w:p>
        </w:tc>
        <w:tc>
          <w:tcPr>
            <w:tcW w:w="6480" w:type="dxa"/>
            <w:tcBorders>
              <w:top w:val="single" w:sz="6" w:space="0" w:color="D9D9D9"/>
              <w:left w:val="single" w:sz="6" w:space="0" w:color="D9D9D9"/>
              <w:bottom w:val="single" w:sz="6" w:space="0" w:color="D9D9D9"/>
              <w:right w:val="single" w:sz="6" w:space="0" w:color="D9D9D9"/>
            </w:tcBorders>
            <w:shd w:val="clear" w:color="auto" w:fill="FFFFFF"/>
          </w:tcPr>
          <w:p w14:paraId="70E0B16F" w14:textId="77777777" w:rsidR="00C06E9F" w:rsidRDefault="00000000">
            <w:pPr>
              <w:pStyle w:val="BodyText"/>
            </w:pPr>
            <w:r>
              <w:rPr>
                <w:sz w:val="18"/>
              </w:rPr>
              <w:t>Raise ceiling where framing/HVAC/electrical allow a clean result. Do not create an awkward partial raise or expensive patchwork if the result is not visually meaningful.</w:t>
            </w:r>
          </w:p>
        </w:tc>
      </w:tr>
      <w:tr w:rsidR="00C06E9F" w14:paraId="6947A074"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EFE7DA"/>
          </w:tcPr>
          <w:p w14:paraId="6D3134E8" w14:textId="77777777" w:rsidR="00C06E9F" w:rsidRDefault="00000000">
            <w:pPr>
              <w:pStyle w:val="BodyText"/>
            </w:pPr>
            <w:r>
              <w:rPr>
                <w:b/>
                <w:sz w:val="18"/>
              </w:rPr>
              <w:t>HVAC coordination</w:t>
            </w:r>
          </w:p>
        </w:tc>
        <w:tc>
          <w:tcPr>
            <w:tcW w:w="6480" w:type="dxa"/>
            <w:tcBorders>
              <w:top w:val="single" w:sz="6" w:space="0" w:color="D9D9D9"/>
              <w:left w:val="single" w:sz="6" w:space="0" w:color="D9D9D9"/>
              <w:bottom w:val="single" w:sz="6" w:space="0" w:color="D9D9D9"/>
              <w:right w:val="single" w:sz="6" w:space="0" w:color="D9D9D9"/>
            </w:tcBorders>
            <w:shd w:val="clear" w:color="auto" w:fill="FFFFFF"/>
          </w:tcPr>
          <w:p w14:paraId="13C78BB7" w14:textId="77777777" w:rsidR="00C06E9F" w:rsidRDefault="00000000">
            <w:pPr>
              <w:pStyle w:val="BodyText"/>
            </w:pPr>
            <w:r>
              <w:rPr>
                <w:sz w:val="18"/>
              </w:rPr>
              <w:t>Verify duct/register locations before pricing ceiling changes. Relocate only where needed to support clean ceiling and lighting.</w:t>
            </w:r>
          </w:p>
        </w:tc>
      </w:tr>
    </w:tbl>
    <w:p w14:paraId="7BE36C16" w14:textId="77777777" w:rsidR="00C06E9F" w:rsidRDefault="00000000">
      <w:pPr>
        <w:pStyle w:val="Heading2"/>
      </w:pPr>
      <w:r>
        <w:t>Lighting Requirements</w:t>
      </w:r>
    </w:p>
    <w:p w14:paraId="5EB6820D" w14:textId="77777777" w:rsidR="00C06E9F" w:rsidRDefault="00000000">
      <w:pPr>
        <w:pStyle w:val="ListBullet"/>
        <w:spacing w:after="40"/>
      </w:pPr>
      <w:r>
        <w:t>Warm 2700K-3000K color temperature; 90+ CRI preferred.</w:t>
      </w:r>
    </w:p>
    <w:p w14:paraId="1AA80285" w14:textId="77777777" w:rsidR="00C06E9F" w:rsidRDefault="00000000">
      <w:pPr>
        <w:pStyle w:val="ListBullet"/>
        <w:spacing w:after="40"/>
      </w:pPr>
      <w:r>
        <w:t>Dimmers for kitchen ambient lights and decorative pendants.</w:t>
      </w:r>
    </w:p>
    <w:p w14:paraId="3A755AF8" w14:textId="77777777" w:rsidR="00C06E9F" w:rsidRDefault="00000000">
      <w:pPr>
        <w:pStyle w:val="ListBullet"/>
        <w:spacing w:after="40"/>
      </w:pPr>
      <w:r>
        <w:lastRenderedPageBreak/>
        <w:t>Recessed/task lighting located by cabinet/appliance layout, not random old fixture locations.</w:t>
      </w:r>
    </w:p>
    <w:p w14:paraId="432FADD7" w14:textId="77777777" w:rsidR="00C06E9F" w:rsidRDefault="00000000">
      <w:pPr>
        <w:pStyle w:val="ListBullet"/>
        <w:spacing w:after="40"/>
      </w:pPr>
      <w:r>
        <w:t>Under-cabinet lighting required where uppers are installed over work surfaces.</w:t>
      </w:r>
    </w:p>
    <w:p w14:paraId="172CF177" w14:textId="77777777" w:rsidR="00C06E9F" w:rsidRDefault="00000000">
      <w:pPr>
        <w:pStyle w:val="ListBullet"/>
        <w:spacing w:after="40"/>
      </w:pPr>
      <w:r>
        <w:t>Island pendants scaled to island size and centered on final island, not necessarily old ceiling boxes.</w:t>
      </w:r>
    </w:p>
    <w:p w14:paraId="32382C56" w14:textId="77777777" w:rsidR="00C06E9F" w:rsidRDefault="00000000">
      <w:pPr>
        <w:pStyle w:val="ListBullet"/>
        <w:spacing w:after="40"/>
      </w:pPr>
      <w:r>
        <w:t>No cold blue LEDs, over-lighting, mismatched fixture styles, exposed cords, or off-center pendants.</w:t>
      </w:r>
    </w:p>
    <w:p w14:paraId="3009AB5F" w14:textId="77777777" w:rsidR="00C06E9F" w:rsidRDefault="00000000">
      <w:pPr>
        <w:pStyle w:val="Heading1"/>
      </w:pPr>
      <w:r>
        <w:t>13. Flooring</w:t>
      </w:r>
    </w:p>
    <w:p w14:paraId="7E0023F7" w14:textId="77777777" w:rsidR="00C06E9F" w:rsidRDefault="00000000">
      <w:pPr>
        <w:pStyle w:val="BodyText"/>
        <w:spacing w:after="100"/>
      </w:pPr>
      <w:r>
        <w:t>Kitchen flooring shall be continuous with the main public living zone unless owner approves otherwise. The recommended material is large-format warm limestone-look porcelain tile: durable, pool-friendly, desert-appropriate, and high perceived value.</w:t>
      </w:r>
    </w:p>
    <w:tbl>
      <w:tblPr>
        <w:tblW w:w="0" w:type="auto"/>
        <w:jc w:val="center"/>
        <w:tblLayout w:type="fixed"/>
        <w:tblLook w:val="04A0" w:firstRow="1" w:lastRow="0" w:firstColumn="1" w:lastColumn="0" w:noHBand="0" w:noVBand="1"/>
      </w:tblPr>
      <w:tblGrid>
        <w:gridCol w:w="2592"/>
        <w:gridCol w:w="6768"/>
      </w:tblGrid>
      <w:tr w:rsidR="00C06E9F" w14:paraId="29E1E751" w14:textId="77777777">
        <w:trPr>
          <w:tblHeade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263238"/>
          </w:tcPr>
          <w:p w14:paraId="6670AD5E" w14:textId="77777777" w:rsidR="00C06E9F" w:rsidRDefault="00000000">
            <w:r>
              <w:rPr>
                <w:b/>
                <w:color w:val="FFFFFF"/>
                <w:sz w:val="18"/>
              </w:rPr>
              <w:t>Item</w:t>
            </w:r>
          </w:p>
        </w:tc>
        <w:tc>
          <w:tcPr>
            <w:tcW w:w="6768" w:type="dxa"/>
            <w:tcBorders>
              <w:top w:val="single" w:sz="6" w:space="0" w:color="D9D9D9"/>
              <w:left w:val="single" w:sz="6" w:space="0" w:color="D9D9D9"/>
              <w:bottom w:val="single" w:sz="6" w:space="0" w:color="D9D9D9"/>
              <w:right w:val="single" w:sz="6" w:space="0" w:color="D9D9D9"/>
            </w:tcBorders>
            <w:shd w:val="clear" w:color="auto" w:fill="263238"/>
          </w:tcPr>
          <w:p w14:paraId="0BB7EBE8" w14:textId="77777777" w:rsidR="00C06E9F" w:rsidRDefault="00000000">
            <w:r>
              <w:rPr>
                <w:b/>
                <w:color w:val="FFFFFF"/>
                <w:sz w:val="18"/>
              </w:rPr>
              <w:t>Specification</w:t>
            </w:r>
          </w:p>
        </w:tc>
      </w:tr>
      <w:tr w:rsidR="00C06E9F" w14:paraId="0A253A34"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5A73E591" w14:textId="77777777" w:rsidR="00C06E9F" w:rsidRDefault="00000000">
            <w:pPr>
              <w:pStyle w:val="BodyText"/>
            </w:pPr>
            <w:r>
              <w:rPr>
                <w:b/>
                <w:sz w:val="18"/>
              </w:rPr>
              <w:t>Material</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2B3ACF08" w14:textId="77777777" w:rsidR="00C06E9F" w:rsidRDefault="00000000">
            <w:pPr>
              <w:pStyle w:val="BodyText"/>
            </w:pPr>
            <w:r>
              <w:rPr>
                <w:sz w:val="18"/>
              </w:rPr>
              <w:t>Large-format limestone-look porcelain, matte/honed finish; natural limestone/travertine as alternate.</w:t>
            </w:r>
          </w:p>
        </w:tc>
      </w:tr>
      <w:tr w:rsidR="00C06E9F" w14:paraId="2D128354"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51369DA1" w14:textId="77777777" w:rsidR="00C06E9F" w:rsidRDefault="00000000">
            <w:pPr>
              <w:pStyle w:val="BodyText"/>
            </w:pPr>
            <w:r>
              <w:rPr>
                <w:b/>
                <w:sz w:val="18"/>
              </w:rPr>
              <w:t>Size</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374A00EE" w14:textId="77777777" w:rsidR="00C06E9F" w:rsidRDefault="00000000">
            <w:pPr>
              <w:pStyle w:val="BodyText"/>
            </w:pPr>
            <w:r>
              <w:rPr>
                <w:sz w:val="18"/>
              </w:rPr>
              <w:t>24x48 preferred; 24x24 or 36x36 acceptable if selected intentionally.</w:t>
            </w:r>
          </w:p>
        </w:tc>
      </w:tr>
      <w:tr w:rsidR="00C06E9F" w14:paraId="2B7CE678"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3A44F154" w14:textId="77777777" w:rsidR="00C06E9F" w:rsidRDefault="00000000">
            <w:pPr>
              <w:pStyle w:val="BodyText"/>
            </w:pPr>
            <w:r>
              <w:rPr>
                <w:b/>
                <w:sz w:val="18"/>
              </w:rPr>
              <w:t>Tone</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01EAE5C2" w14:textId="77777777" w:rsidR="00C06E9F" w:rsidRDefault="00000000">
            <w:pPr>
              <w:pStyle w:val="BodyText"/>
            </w:pPr>
            <w:r>
              <w:rPr>
                <w:sz w:val="18"/>
              </w:rPr>
              <w:t>Warm limestone, sand, light taupe, soft beige.</w:t>
            </w:r>
          </w:p>
        </w:tc>
      </w:tr>
      <w:tr w:rsidR="00C06E9F" w14:paraId="79863A0D"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71A25CC4" w14:textId="77777777" w:rsidR="00C06E9F" w:rsidRDefault="00000000">
            <w:pPr>
              <w:pStyle w:val="BodyText"/>
            </w:pPr>
            <w:r>
              <w:rPr>
                <w:b/>
                <w:sz w:val="18"/>
              </w:rPr>
              <w:t>Layout</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7CCDAD81" w14:textId="77777777" w:rsidR="00C06E9F" w:rsidRDefault="00000000">
            <w:pPr>
              <w:pStyle w:val="BodyText"/>
            </w:pPr>
            <w:r>
              <w:rPr>
                <w:sz w:val="18"/>
              </w:rPr>
              <w:t>Straight lay, clean grid, aligned with public-zone sightlines.</w:t>
            </w:r>
          </w:p>
        </w:tc>
      </w:tr>
      <w:tr w:rsidR="00C06E9F" w14:paraId="4BC7D423"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2D6DFF3B" w14:textId="77777777" w:rsidR="00C06E9F" w:rsidRDefault="00000000">
            <w:pPr>
              <w:pStyle w:val="BodyText"/>
            </w:pPr>
            <w:r>
              <w:rPr>
                <w:b/>
                <w:sz w:val="18"/>
              </w:rPr>
              <w:t>Grout</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6FE553AC" w14:textId="77777777" w:rsidR="00C06E9F" w:rsidRDefault="00000000">
            <w:pPr>
              <w:pStyle w:val="BodyText"/>
            </w:pPr>
            <w:r>
              <w:rPr>
                <w:sz w:val="18"/>
              </w:rPr>
              <w:t>Tight joint, color-matched; no high-contrast grout unless approved.</w:t>
            </w:r>
          </w:p>
        </w:tc>
      </w:tr>
      <w:tr w:rsidR="00C06E9F" w14:paraId="462F8AE5" w14:textId="77777777">
        <w:trPr>
          <w:jc w:val="center"/>
        </w:trPr>
        <w:tc>
          <w:tcPr>
            <w:tcW w:w="2592" w:type="dxa"/>
            <w:tcBorders>
              <w:top w:val="single" w:sz="6" w:space="0" w:color="D9D9D9"/>
              <w:left w:val="single" w:sz="6" w:space="0" w:color="D9D9D9"/>
              <w:bottom w:val="single" w:sz="6" w:space="0" w:color="D9D9D9"/>
              <w:right w:val="single" w:sz="6" w:space="0" w:color="D9D9D9"/>
            </w:tcBorders>
            <w:shd w:val="clear" w:color="auto" w:fill="EFE7DA"/>
          </w:tcPr>
          <w:p w14:paraId="4C2216B6" w14:textId="77777777" w:rsidR="00C06E9F" w:rsidRDefault="00000000">
            <w:pPr>
              <w:pStyle w:val="BodyText"/>
            </w:pPr>
            <w:r>
              <w:rPr>
                <w:b/>
                <w:sz w:val="18"/>
              </w:rPr>
              <w:t>Prep</w:t>
            </w:r>
          </w:p>
        </w:tc>
        <w:tc>
          <w:tcPr>
            <w:tcW w:w="6768" w:type="dxa"/>
            <w:tcBorders>
              <w:top w:val="single" w:sz="6" w:space="0" w:color="D9D9D9"/>
              <w:left w:val="single" w:sz="6" w:space="0" w:color="D9D9D9"/>
              <w:bottom w:val="single" w:sz="6" w:space="0" w:color="D9D9D9"/>
              <w:right w:val="single" w:sz="6" w:space="0" w:color="D9D9D9"/>
            </w:tcBorders>
            <w:shd w:val="clear" w:color="auto" w:fill="FFFFFF"/>
          </w:tcPr>
          <w:p w14:paraId="52CE0F58" w14:textId="77777777" w:rsidR="00C06E9F" w:rsidRDefault="00000000">
            <w:pPr>
              <w:pStyle w:val="BodyText"/>
            </w:pPr>
            <w:r>
              <w:rPr>
                <w:sz w:val="18"/>
              </w:rPr>
              <w:t>Substrate flattening and crack treatment required before install.</w:t>
            </w:r>
          </w:p>
        </w:tc>
      </w:tr>
    </w:tbl>
    <w:p w14:paraId="28F04A8F" w14:textId="77777777" w:rsidR="00C06E9F" w:rsidRDefault="00000000">
      <w:pPr>
        <w:pStyle w:val="BodyText"/>
        <w:spacing w:after="100"/>
      </w:pPr>
      <w:r>
        <w:t>For large-format tile, the substrate must be flattened before installation. Industry guidance for tiles with an edge 15 inches or longer uses a maximum substrate variation of 1/8 inch in 10 feet and 1/16 inch in 2 feet. Random hollow tiles, visible lippage, and spot-bonded tile are not acceptable. Reference: Ceramic Tile Education Foundation / ANSI tile standards guidance.</w:t>
      </w:r>
    </w:p>
    <w:p w14:paraId="256921D9" w14:textId="77777777" w:rsidR="00C06E9F" w:rsidRDefault="00000000">
      <w:pPr>
        <w:pStyle w:val="Heading1"/>
      </w:pPr>
      <w:r>
        <w:t>14. Plumbing, Electrical, HVAC, and Permit Scope</w:t>
      </w:r>
    </w:p>
    <w:p w14:paraId="4D4449C3" w14:textId="77777777" w:rsidR="00C06E9F" w:rsidRDefault="00000000">
      <w:pPr>
        <w:pStyle w:val="BodyText"/>
        <w:spacing w:after="100"/>
      </w:pPr>
      <w:r>
        <w:t>The contractor shall state whether plumbing, electrical, HVAC, engineering, permits, inspections, and city fees are included. Scottsdale identifies structural improvements, demolition, window replacement, electrical rewiring, exterior alterations, and many non-cosmetic improvements as permit-relevant work; contractor must confirm requirements before starting. References: City of Scottsdale Permit Services and Home Improvement guidance.</w:t>
      </w:r>
    </w:p>
    <w:tbl>
      <w:tblPr>
        <w:tblW w:w="0" w:type="auto"/>
        <w:jc w:val="center"/>
        <w:tblLayout w:type="fixed"/>
        <w:tblLook w:val="04A0" w:firstRow="1" w:lastRow="0" w:firstColumn="1" w:lastColumn="0" w:noHBand="0" w:noVBand="1"/>
      </w:tblPr>
      <w:tblGrid>
        <w:gridCol w:w="2448"/>
        <w:gridCol w:w="6912"/>
      </w:tblGrid>
      <w:tr w:rsidR="00C06E9F" w14:paraId="4AA6857F" w14:textId="77777777">
        <w:trPr>
          <w:tblHeader/>
          <w:jc w:val="center"/>
        </w:trPr>
        <w:tc>
          <w:tcPr>
            <w:tcW w:w="2448" w:type="dxa"/>
            <w:tcBorders>
              <w:top w:val="single" w:sz="6" w:space="0" w:color="D9D9D9"/>
              <w:left w:val="single" w:sz="6" w:space="0" w:color="D9D9D9"/>
              <w:bottom w:val="single" w:sz="6" w:space="0" w:color="D9D9D9"/>
              <w:right w:val="single" w:sz="6" w:space="0" w:color="D9D9D9"/>
            </w:tcBorders>
            <w:shd w:val="clear" w:color="auto" w:fill="263238"/>
          </w:tcPr>
          <w:p w14:paraId="4FCEA611" w14:textId="77777777" w:rsidR="00C06E9F" w:rsidRDefault="00000000">
            <w:r>
              <w:rPr>
                <w:b/>
                <w:color w:val="FFFFFF"/>
                <w:sz w:val="18"/>
              </w:rPr>
              <w:t>System</w:t>
            </w:r>
          </w:p>
        </w:tc>
        <w:tc>
          <w:tcPr>
            <w:tcW w:w="6912" w:type="dxa"/>
            <w:tcBorders>
              <w:top w:val="single" w:sz="6" w:space="0" w:color="D9D9D9"/>
              <w:left w:val="single" w:sz="6" w:space="0" w:color="D9D9D9"/>
              <w:bottom w:val="single" w:sz="6" w:space="0" w:color="D9D9D9"/>
              <w:right w:val="single" w:sz="6" w:space="0" w:color="D9D9D9"/>
            </w:tcBorders>
            <w:shd w:val="clear" w:color="auto" w:fill="263238"/>
          </w:tcPr>
          <w:p w14:paraId="45C5A70D" w14:textId="77777777" w:rsidR="00C06E9F" w:rsidRDefault="00000000">
            <w:r>
              <w:rPr>
                <w:b/>
                <w:color w:val="FFFFFF"/>
                <w:sz w:val="18"/>
              </w:rPr>
              <w:t>Required Scope</w:t>
            </w:r>
          </w:p>
        </w:tc>
      </w:tr>
      <w:tr w:rsidR="00C06E9F" w14:paraId="09F85735" w14:textId="77777777">
        <w:trPr>
          <w:jc w:val="center"/>
        </w:trPr>
        <w:tc>
          <w:tcPr>
            <w:tcW w:w="2448" w:type="dxa"/>
            <w:tcBorders>
              <w:top w:val="single" w:sz="6" w:space="0" w:color="D9D9D9"/>
              <w:left w:val="single" w:sz="6" w:space="0" w:color="D9D9D9"/>
              <w:bottom w:val="single" w:sz="6" w:space="0" w:color="D9D9D9"/>
              <w:right w:val="single" w:sz="6" w:space="0" w:color="D9D9D9"/>
            </w:tcBorders>
            <w:shd w:val="clear" w:color="auto" w:fill="EFE7DA"/>
          </w:tcPr>
          <w:p w14:paraId="715C48ED" w14:textId="77777777" w:rsidR="00C06E9F" w:rsidRDefault="00000000">
            <w:pPr>
              <w:pStyle w:val="BodyText"/>
            </w:pPr>
            <w:r>
              <w:rPr>
                <w:b/>
                <w:sz w:val="18"/>
              </w:rPr>
              <w:t>Plumbing</w:t>
            </w:r>
          </w:p>
        </w:tc>
        <w:tc>
          <w:tcPr>
            <w:tcW w:w="6912" w:type="dxa"/>
            <w:tcBorders>
              <w:top w:val="single" w:sz="6" w:space="0" w:color="D9D9D9"/>
              <w:left w:val="single" w:sz="6" w:space="0" w:color="D9D9D9"/>
              <w:bottom w:val="single" w:sz="6" w:space="0" w:color="D9D9D9"/>
              <w:right w:val="single" w:sz="6" w:space="0" w:color="D9D9D9"/>
            </w:tcBorders>
            <w:shd w:val="clear" w:color="auto" w:fill="FFFFFF"/>
          </w:tcPr>
          <w:p w14:paraId="7C66AC99" w14:textId="77777777" w:rsidR="00C06E9F" w:rsidRDefault="00000000">
            <w:pPr>
              <w:pStyle w:val="BodyText"/>
            </w:pPr>
            <w:r>
              <w:rPr>
                <w:sz w:val="18"/>
              </w:rPr>
              <w:t>Sink, dishwasher, disposal, refrigerator water line, and any relocated drains/vents. Pot filler only if selected.</w:t>
            </w:r>
          </w:p>
        </w:tc>
      </w:tr>
      <w:tr w:rsidR="00C06E9F" w14:paraId="73B00C21" w14:textId="77777777">
        <w:trPr>
          <w:jc w:val="center"/>
        </w:trPr>
        <w:tc>
          <w:tcPr>
            <w:tcW w:w="2448" w:type="dxa"/>
            <w:tcBorders>
              <w:top w:val="single" w:sz="6" w:space="0" w:color="D9D9D9"/>
              <w:left w:val="single" w:sz="6" w:space="0" w:color="D9D9D9"/>
              <w:bottom w:val="single" w:sz="6" w:space="0" w:color="D9D9D9"/>
              <w:right w:val="single" w:sz="6" w:space="0" w:color="D9D9D9"/>
            </w:tcBorders>
            <w:shd w:val="clear" w:color="auto" w:fill="EFE7DA"/>
          </w:tcPr>
          <w:p w14:paraId="173635D8" w14:textId="77777777" w:rsidR="00C06E9F" w:rsidRDefault="00000000">
            <w:pPr>
              <w:pStyle w:val="BodyText"/>
            </w:pPr>
            <w:r>
              <w:rPr>
                <w:b/>
                <w:sz w:val="18"/>
              </w:rPr>
              <w:t>Electrical</w:t>
            </w:r>
          </w:p>
        </w:tc>
        <w:tc>
          <w:tcPr>
            <w:tcW w:w="6912" w:type="dxa"/>
            <w:tcBorders>
              <w:top w:val="single" w:sz="6" w:space="0" w:color="D9D9D9"/>
              <w:left w:val="single" w:sz="6" w:space="0" w:color="D9D9D9"/>
              <w:bottom w:val="single" w:sz="6" w:space="0" w:color="D9D9D9"/>
              <w:right w:val="single" w:sz="6" w:space="0" w:color="D9D9D9"/>
            </w:tcBorders>
            <w:shd w:val="clear" w:color="auto" w:fill="FFFFFF"/>
          </w:tcPr>
          <w:p w14:paraId="15BC4BAE" w14:textId="77777777" w:rsidR="00C06E9F" w:rsidRDefault="00000000">
            <w:pPr>
              <w:pStyle w:val="BodyText"/>
            </w:pPr>
            <w:r>
              <w:rPr>
                <w:sz w:val="18"/>
              </w:rPr>
              <w:t>Code-compliant appliance circuits, GFCI/AFCI where required, island outlets, under-cabinet lighting, recessed lighting, pendants, switches, dimmers.</w:t>
            </w:r>
          </w:p>
        </w:tc>
      </w:tr>
      <w:tr w:rsidR="00C06E9F" w14:paraId="28C1C97A" w14:textId="77777777">
        <w:trPr>
          <w:jc w:val="center"/>
        </w:trPr>
        <w:tc>
          <w:tcPr>
            <w:tcW w:w="2448" w:type="dxa"/>
            <w:tcBorders>
              <w:top w:val="single" w:sz="6" w:space="0" w:color="D9D9D9"/>
              <w:left w:val="single" w:sz="6" w:space="0" w:color="D9D9D9"/>
              <w:bottom w:val="single" w:sz="6" w:space="0" w:color="D9D9D9"/>
              <w:right w:val="single" w:sz="6" w:space="0" w:color="D9D9D9"/>
            </w:tcBorders>
            <w:shd w:val="clear" w:color="auto" w:fill="EFE7DA"/>
          </w:tcPr>
          <w:p w14:paraId="43CE377D" w14:textId="77777777" w:rsidR="00C06E9F" w:rsidRDefault="00000000">
            <w:pPr>
              <w:pStyle w:val="BodyText"/>
            </w:pPr>
            <w:r>
              <w:rPr>
                <w:b/>
                <w:sz w:val="18"/>
              </w:rPr>
              <w:t>HVAC</w:t>
            </w:r>
          </w:p>
        </w:tc>
        <w:tc>
          <w:tcPr>
            <w:tcW w:w="6912" w:type="dxa"/>
            <w:tcBorders>
              <w:top w:val="single" w:sz="6" w:space="0" w:color="D9D9D9"/>
              <w:left w:val="single" w:sz="6" w:space="0" w:color="D9D9D9"/>
              <w:bottom w:val="single" w:sz="6" w:space="0" w:color="D9D9D9"/>
              <w:right w:val="single" w:sz="6" w:space="0" w:color="D9D9D9"/>
            </w:tcBorders>
            <w:shd w:val="clear" w:color="auto" w:fill="FFFFFF"/>
          </w:tcPr>
          <w:p w14:paraId="593386A8" w14:textId="77777777" w:rsidR="00C06E9F" w:rsidRDefault="00000000">
            <w:pPr>
              <w:pStyle w:val="BodyText"/>
            </w:pPr>
            <w:r>
              <w:rPr>
                <w:sz w:val="18"/>
              </w:rPr>
              <w:t>Register/duct relocation as needed for ceiling raise, cabinet layout, and clean ceiling design.</w:t>
            </w:r>
          </w:p>
        </w:tc>
      </w:tr>
      <w:tr w:rsidR="00C06E9F" w14:paraId="0A0B23B8" w14:textId="77777777">
        <w:trPr>
          <w:jc w:val="center"/>
        </w:trPr>
        <w:tc>
          <w:tcPr>
            <w:tcW w:w="2448" w:type="dxa"/>
            <w:tcBorders>
              <w:top w:val="single" w:sz="6" w:space="0" w:color="D9D9D9"/>
              <w:left w:val="single" w:sz="6" w:space="0" w:color="D9D9D9"/>
              <w:bottom w:val="single" w:sz="6" w:space="0" w:color="D9D9D9"/>
              <w:right w:val="single" w:sz="6" w:space="0" w:color="D9D9D9"/>
            </w:tcBorders>
            <w:shd w:val="clear" w:color="auto" w:fill="EFE7DA"/>
          </w:tcPr>
          <w:p w14:paraId="2D5B1D1F" w14:textId="77777777" w:rsidR="00C06E9F" w:rsidRDefault="00000000">
            <w:pPr>
              <w:pStyle w:val="BodyText"/>
            </w:pPr>
            <w:r>
              <w:rPr>
                <w:b/>
                <w:sz w:val="18"/>
              </w:rPr>
              <w:t>Gas</w:t>
            </w:r>
          </w:p>
        </w:tc>
        <w:tc>
          <w:tcPr>
            <w:tcW w:w="6912" w:type="dxa"/>
            <w:tcBorders>
              <w:top w:val="single" w:sz="6" w:space="0" w:color="D9D9D9"/>
              <w:left w:val="single" w:sz="6" w:space="0" w:color="D9D9D9"/>
              <w:bottom w:val="single" w:sz="6" w:space="0" w:color="D9D9D9"/>
              <w:right w:val="single" w:sz="6" w:space="0" w:color="D9D9D9"/>
            </w:tcBorders>
            <w:shd w:val="clear" w:color="auto" w:fill="FFFFFF"/>
          </w:tcPr>
          <w:p w14:paraId="1B78F2E6" w14:textId="77777777" w:rsidR="00C06E9F" w:rsidRDefault="00000000">
            <w:pPr>
              <w:pStyle w:val="BodyText"/>
            </w:pPr>
            <w:r>
              <w:rPr>
                <w:sz w:val="18"/>
              </w:rPr>
              <w:t>Range gas line if selected; cap/relocate per licensed trade if existing location changes.</w:t>
            </w:r>
          </w:p>
        </w:tc>
      </w:tr>
      <w:tr w:rsidR="00C06E9F" w14:paraId="6CD84C7F" w14:textId="77777777">
        <w:trPr>
          <w:jc w:val="center"/>
        </w:trPr>
        <w:tc>
          <w:tcPr>
            <w:tcW w:w="2448" w:type="dxa"/>
            <w:tcBorders>
              <w:top w:val="single" w:sz="6" w:space="0" w:color="D9D9D9"/>
              <w:left w:val="single" w:sz="6" w:space="0" w:color="D9D9D9"/>
              <w:bottom w:val="single" w:sz="6" w:space="0" w:color="D9D9D9"/>
              <w:right w:val="single" w:sz="6" w:space="0" w:color="D9D9D9"/>
            </w:tcBorders>
            <w:shd w:val="clear" w:color="auto" w:fill="EFE7DA"/>
          </w:tcPr>
          <w:p w14:paraId="68660C3A" w14:textId="77777777" w:rsidR="00C06E9F" w:rsidRDefault="00000000">
            <w:pPr>
              <w:pStyle w:val="BodyText"/>
            </w:pPr>
            <w:r>
              <w:rPr>
                <w:b/>
                <w:sz w:val="18"/>
              </w:rPr>
              <w:t>Permits</w:t>
            </w:r>
          </w:p>
        </w:tc>
        <w:tc>
          <w:tcPr>
            <w:tcW w:w="6912" w:type="dxa"/>
            <w:tcBorders>
              <w:top w:val="single" w:sz="6" w:space="0" w:color="D9D9D9"/>
              <w:left w:val="single" w:sz="6" w:space="0" w:color="D9D9D9"/>
              <w:bottom w:val="single" w:sz="6" w:space="0" w:color="D9D9D9"/>
              <w:right w:val="single" w:sz="6" w:space="0" w:color="D9D9D9"/>
            </w:tcBorders>
            <w:shd w:val="clear" w:color="auto" w:fill="FFFFFF"/>
          </w:tcPr>
          <w:p w14:paraId="2DF00ABA" w14:textId="77777777" w:rsidR="00C06E9F" w:rsidRDefault="00000000">
            <w:pPr>
              <w:pStyle w:val="BodyText"/>
            </w:pPr>
            <w:r>
              <w:rPr>
                <w:sz w:val="18"/>
              </w:rPr>
              <w:t>Contractor must identify what permits are required and who pays/pulls them.</w:t>
            </w:r>
          </w:p>
        </w:tc>
      </w:tr>
    </w:tbl>
    <w:p w14:paraId="40FB968D" w14:textId="77777777" w:rsidR="00C06E9F" w:rsidRDefault="00000000">
      <w:pPr>
        <w:pStyle w:val="Heading1"/>
      </w:pPr>
      <w:r>
        <w:t>15. Workmanship Standards</w:t>
      </w:r>
    </w:p>
    <w:p w14:paraId="0ECB8727" w14:textId="77777777" w:rsidR="00C06E9F" w:rsidRDefault="00000000">
      <w:pPr>
        <w:pStyle w:val="BodyText"/>
        <w:spacing w:after="100"/>
      </w:pPr>
      <w:r>
        <w:t>Work is not accepted merely because it is installed. It must be installed cleanly, aligned with approved drawings, and consistent with the luxury desert-modern design direction.</w:t>
      </w:r>
    </w:p>
    <w:tbl>
      <w:tblPr>
        <w:tblW w:w="0" w:type="auto"/>
        <w:jc w:val="center"/>
        <w:tblLayout w:type="fixed"/>
        <w:tblLook w:val="04A0" w:firstRow="1" w:lastRow="0" w:firstColumn="1" w:lastColumn="0" w:noHBand="0" w:noVBand="1"/>
      </w:tblPr>
      <w:tblGrid>
        <w:gridCol w:w="2160"/>
        <w:gridCol w:w="7200"/>
      </w:tblGrid>
      <w:tr w:rsidR="00C06E9F" w14:paraId="0AF5FF09" w14:textId="77777777">
        <w:trPr>
          <w:tblHeader/>
          <w:jc w:val="center"/>
        </w:trPr>
        <w:tc>
          <w:tcPr>
            <w:tcW w:w="2160" w:type="dxa"/>
            <w:tcBorders>
              <w:top w:val="single" w:sz="6" w:space="0" w:color="D9D9D9"/>
              <w:left w:val="single" w:sz="6" w:space="0" w:color="D9D9D9"/>
              <w:bottom w:val="single" w:sz="6" w:space="0" w:color="D9D9D9"/>
              <w:right w:val="single" w:sz="6" w:space="0" w:color="D9D9D9"/>
            </w:tcBorders>
            <w:shd w:val="clear" w:color="auto" w:fill="263238"/>
          </w:tcPr>
          <w:p w14:paraId="310C942C" w14:textId="77777777" w:rsidR="00C06E9F" w:rsidRDefault="00000000">
            <w:r>
              <w:rPr>
                <w:b/>
                <w:color w:val="FFFFFF"/>
                <w:sz w:val="18"/>
              </w:rPr>
              <w:t>Trade</w:t>
            </w:r>
          </w:p>
        </w:tc>
        <w:tc>
          <w:tcPr>
            <w:tcW w:w="7200" w:type="dxa"/>
            <w:tcBorders>
              <w:top w:val="single" w:sz="6" w:space="0" w:color="D9D9D9"/>
              <w:left w:val="single" w:sz="6" w:space="0" w:color="D9D9D9"/>
              <w:bottom w:val="single" w:sz="6" w:space="0" w:color="D9D9D9"/>
              <w:right w:val="single" w:sz="6" w:space="0" w:color="D9D9D9"/>
            </w:tcBorders>
            <w:shd w:val="clear" w:color="auto" w:fill="263238"/>
          </w:tcPr>
          <w:p w14:paraId="4A9D2DE1" w14:textId="77777777" w:rsidR="00C06E9F" w:rsidRDefault="00000000">
            <w:r>
              <w:rPr>
                <w:b/>
                <w:color w:val="FFFFFF"/>
                <w:sz w:val="18"/>
              </w:rPr>
              <w:t>Acceptance Standard</w:t>
            </w:r>
          </w:p>
        </w:tc>
      </w:tr>
      <w:tr w:rsidR="00C06E9F" w14:paraId="789BF7D8" w14:textId="77777777">
        <w:trPr>
          <w:jc w:val="center"/>
        </w:trPr>
        <w:tc>
          <w:tcPr>
            <w:tcW w:w="2160" w:type="dxa"/>
            <w:tcBorders>
              <w:top w:val="single" w:sz="6" w:space="0" w:color="D9D9D9"/>
              <w:left w:val="single" w:sz="6" w:space="0" w:color="D9D9D9"/>
              <w:bottom w:val="single" w:sz="6" w:space="0" w:color="D9D9D9"/>
              <w:right w:val="single" w:sz="6" w:space="0" w:color="D9D9D9"/>
            </w:tcBorders>
            <w:shd w:val="clear" w:color="auto" w:fill="EFE7DA"/>
          </w:tcPr>
          <w:p w14:paraId="1A45BE22" w14:textId="77777777" w:rsidR="00C06E9F" w:rsidRDefault="00000000">
            <w:pPr>
              <w:pStyle w:val="BodyText"/>
            </w:pPr>
            <w:r>
              <w:rPr>
                <w:b/>
                <w:sz w:val="18"/>
              </w:rPr>
              <w:lastRenderedPageBreak/>
              <w:t>Cabinets</w:t>
            </w:r>
          </w:p>
        </w:tc>
        <w:tc>
          <w:tcPr>
            <w:tcW w:w="7200" w:type="dxa"/>
            <w:tcBorders>
              <w:top w:val="single" w:sz="6" w:space="0" w:color="D9D9D9"/>
              <w:left w:val="single" w:sz="6" w:space="0" w:color="D9D9D9"/>
              <w:bottom w:val="single" w:sz="6" w:space="0" w:color="D9D9D9"/>
              <w:right w:val="single" w:sz="6" w:space="0" w:color="D9D9D9"/>
            </w:tcBorders>
            <w:shd w:val="clear" w:color="auto" w:fill="FFFFFF"/>
          </w:tcPr>
          <w:p w14:paraId="009BEB3B" w14:textId="77777777" w:rsidR="00C06E9F" w:rsidRDefault="00000000">
            <w:pPr>
              <w:pStyle w:val="BodyText"/>
            </w:pPr>
            <w:r>
              <w:rPr>
                <w:sz w:val="18"/>
              </w:rPr>
              <w:t>Level, plumb, square; aligned doors/drawers; consistent reveals; finished panels; no raw edges; hardware aligned; appliance openings verified.</w:t>
            </w:r>
          </w:p>
        </w:tc>
      </w:tr>
      <w:tr w:rsidR="00C06E9F" w14:paraId="1E2EC6F4" w14:textId="77777777">
        <w:trPr>
          <w:jc w:val="center"/>
        </w:trPr>
        <w:tc>
          <w:tcPr>
            <w:tcW w:w="2160" w:type="dxa"/>
            <w:tcBorders>
              <w:top w:val="single" w:sz="6" w:space="0" w:color="D9D9D9"/>
              <w:left w:val="single" w:sz="6" w:space="0" w:color="D9D9D9"/>
              <w:bottom w:val="single" w:sz="6" w:space="0" w:color="D9D9D9"/>
              <w:right w:val="single" w:sz="6" w:space="0" w:color="D9D9D9"/>
            </w:tcBorders>
            <w:shd w:val="clear" w:color="auto" w:fill="EFE7DA"/>
          </w:tcPr>
          <w:p w14:paraId="12800944" w14:textId="77777777" w:rsidR="00C06E9F" w:rsidRDefault="00000000">
            <w:pPr>
              <w:pStyle w:val="BodyText"/>
            </w:pPr>
            <w:r>
              <w:rPr>
                <w:b/>
                <w:sz w:val="18"/>
              </w:rPr>
              <w:t>Counters</w:t>
            </w:r>
          </w:p>
        </w:tc>
        <w:tc>
          <w:tcPr>
            <w:tcW w:w="7200" w:type="dxa"/>
            <w:tcBorders>
              <w:top w:val="single" w:sz="6" w:space="0" w:color="D9D9D9"/>
              <w:left w:val="single" w:sz="6" w:space="0" w:color="D9D9D9"/>
              <w:bottom w:val="single" w:sz="6" w:space="0" w:color="D9D9D9"/>
              <w:right w:val="single" w:sz="6" w:space="0" w:color="D9D9D9"/>
            </w:tcBorders>
            <w:shd w:val="clear" w:color="auto" w:fill="FFFFFF"/>
          </w:tcPr>
          <w:p w14:paraId="54F03504" w14:textId="77777777" w:rsidR="00C06E9F" w:rsidRDefault="00000000">
            <w:pPr>
              <w:pStyle w:val="BodyText"/>
            </w:pPr>
            <w:r>
              <w:rPr>
                <w:sz w:val="18"/>
              </w:rPr>
              <w:t>Template only after cabinets approved; seam plan approved; clean cutouts; consistent overhangs; no chips; no excessive caulk.</w:t>
            </w:r>
          </w:p>
        </w:tc>
      </w:tr>
      <w:tr w:rsidR="00C06E9F" w14:paraId="3CFC5B8E" w14:textId="77777777">
        <w:trPr>
          <w:jc w:val="center"/>
        </w:trPr>
        <w:tc>
          <w:tcPr>
            <w:tcW w:w="2160" w:type="dxa"/>
            <w:tcBorders>
              <w:top w:val="single" w:sz="6" w:space="0" w:color="D9D9D9"/>
              <w:left w:val="single" w:sz="6" w:space="0" w:color="D9D9D9"/>
              <w:bottom w:val="single" w:sz="6" w:space="0" w:color="D9D9D9"/>
              <w:right w:val="single" w:sz="6" w:space="0" w:color="D9D9D9"/>
            </w:tcBorders>
            <w:shd w:val="clear" w:color="auto" w:fill="EFE7DA"/>
          </w:tcPr>
          <w:p w14:paraId="039332B8" w14:textId="77777777" w:rsidR="00C06E9F" w:rsidRDefault="00000000">
            <w:pPr>
              <w:pStyle w:val="BodyText"/>
            </w:pPr>
            <w:r>
              <w:rPr>
                <w:b/>
                <w:sz w:val="18"/>
              </w:rPr>
              <w:t>Backsplash</w:t>
            </w:r>
          </w:p>
        </w:tc>
        <w:tc>
          <w:tcPr>
            <w:tcW w:w="7200" w:type="dxa"/>
            <w:tcBorders>
              <w:top w:val="single" w:sz="6" w:space="0" w:color="D9D9D9"/>
              <w:left w:val="single" w:sz="6" w:space="0" w:color="D9D9D9"/>
              <w:bottom w:val="single" w:sz="6" w:space="0" w:color="D9D9D9"/>
              <w:right w:val="single" w:sz="6" w:space="0" w:color="D9D9D9"/>
            </w:tcBorders>
            <w:shd w:val="clear" w:color="auto" w:fill="FFFFFF"/>
          </w:tcPr>
          <w:p w14:paraId="410D7989" w14:textId="77777777" w:rsidR="00C06E9F" w:rsidRDefault="00000000">
            <w:pPr>
              <w:pStyle w:val="BodyText"/>
            </w:pPr>
            <w:r>
              <w:rPr>
                <w:sz w:val="18"/>
              </w:rPr>
              <w:t>Layout approved; no sliver cuts at focal areas; outlets coordinated; consistent grout; finished tile edges; grout haze removed.</w:t>
            </w:r>
          </w:p>
        </w:tc>
      </w:tr>
      <w:tr w:rsidR="00C06E9F" w14:paraId="37057A08" w14:textId="77777777">
        <w:trPr>
          <w:jc w:val="center"/>
        </w:trPr>
        <w:tc>
          <w:tcPr>
            <w:tcW w:w="2160" w:type="dxa"/>
            <w:tcBorders>
              <w:top w:val="single" w:sz="6" w:space="0" w:color="D9D9D9"/>
              <w:left w:val="single" w:sz="6" w:space="0" w:color="D9D9D9"/>
              <w:bottom w:val="single" w:sz="6" w:space="0" w:color="D9D9D9"/>
              <w:right w:val="single" w:sz="6" w:space="0" w:color="D9D9D9"/>
            </w:tcBorders>
            <w:shd w:val="clear" w:color="auto" w:fill="EFE7DA"/>
          </w:tcPr>
          <w:p w14:paraId="385127CF" w14:textId="77777777" w:rsidR="00C06E9F" w:rsidRDefault="00000000">
            <w:pPr>
              <w:pStyle w:val="BodyText"/>
            </w:pPr>
            <w:r>
              <w:rPr>
                <w:b/>
                <w:sz w:val="18"/>
              </w:rPr>
              <w:t>Floor Tile</w:t>
            </w:r>
          </w:p>
        </w:tc>
        <w:tc>
          <w:tcPr>
            <w:tcW w:w="7200" w:type="dxa"/>
            <w:tcBorders>
              <w:top w:val="single" w:sz="6" w:space="0" w:color="D9D9D9"/>
              <w:left w:val="single" w:sz="6" w:space="0" w:color="D9D9D9"/>
              <w:bottom w:val="single" w:sz="6" w:space="0" w:color="D9D9D9"/>
              <w:right w:val="single" w:sz="6" w:space="0" w:color="D9D9D9"/>
            </w:tcBorders>
            <w:shd w:val="clear" w:color="auto" w:fill="FFFFFF"/>
          </w:tcPr>
          <w:p w14:paraId="1C710625" w14:textId="77777777" w:rsidR="00C06E9F" w:rsidRDefault="00000000">
            <w:pPr>
              <w:pStyle w:val="BodyText"/>
            </w:pPr>
            <w:r>
              <w:rPr>
                <w:sz w:val="18"/>
              </w:rPr>
              <w:t>Flatten substrate; layout approved; no spot bonding; no hollow tiles; minimal lippage; clean grout lines; cracks treated.</w:t>
            </w:r>
          </w:p>
        </w:tc>
      </w:tr>
      <w:tr w:rsidR="00C06E9F" w14:paraId="313BC7AD" w14:textId="77777777">
        <w:trPr>
          <w:jc w:val="center"/>
        </w:trPr>
        <w:tc>
          <w:tcPr>
            <w:tcW w:w="2160" w:type="dxa"/>
            <w:tcBorders>
              <w:top w:val="single" w:sz="6" w:space="0" w:color="D9D9D9"/>
              <w:left w:val="single" w:sz="6" w:space="0" w:color="D9D9D9"/>
              <w:bottom w:val="single" w:sz="6" w:space="0" w:color="D9D9D9"/>
              <w:right w:val="single" w:sz="6" w:space="0" w:color="D9D9D9"/>
            </w:tcBorders>
            <w:shd w:val="clear" w:color="auto" w:fill="EFE7DA"/>
          </w:tcPr>
          <w:p w14:paraId="68274E69" w14:textId="77777777" w:rsidR="00C06E9F" w:rsidRDefault="00000000">
            <w:pPr>
              <w:pStyle w:val="BodyText"/>
            </w:pPr>
            <w:r>
              <w:rPr>
                <w:b/>
                <w:sz w:val="18"/>
              </w:rPr>
              <w:t>Walls/Ceiling</w:t>
            </w:r>
          </w:p>
        </w:tc>
        <w:tc>
          <w:tcPr>
            <w:tcW w:w="7200" w:type="dxa"/>
            <w:tcBorders>
              <w:top w:val="single" w:sz="6" w:space="0" w:color="D9D9D9"/>
              <w:left w:val="single" w:sz="6" w:space="0" w:color="D9D9D9"/>
              <w:bottom w:val="single" w:sz="6" w:space="0" w:color="D9D9D9"/>
              <w:right w:val="single" w:sz="6" w:space="0" w:color="D9D9D9"/>
            </w:tcBorders>
            <w:shd w:val="clear" w:color="auto" w:fill="FFFFFF"/>
          </w:tcPr>
          <w:p w14:paraId="46F7F340" w14:textId="77777777" w:rsidR="00C06E9F" w:rsidRDefault="00000000">
            <w:pPr>
              <w:pStyle w:val="BodyText"/>
            </w:pPr>
            <w:r>
              <w:rPr>
                <w:sz w:val="18"/>
              </w:rPr>
              <w:t>Smooth consistent finish; no patch lines, seams, fastener pops, texture mismatch, or paint flashing.</w:t>
            </w:r>
          </w:p>
        </w:tc>
      </w:tr>
      <w:tr w:rsidR="00C06E9F" w14:paraId="711FF639" w14:textId="77777777">
        <w:trPr>
          <w:jc w:val="center"/>
        </w:trPr>
        <w:tc>
          <w:tcPr>
            <w:tcW w:w="2160" w:type="dxa"/>
            <w:tcBorders>
              <w:top w:val="single" w:sz="6" w:space="0" w:color="D9D9D9"/>
              <w:left w:val="single" w:sz="6" w:space="0" w:color="D9D9D9"/>
              <w:bottom w:val="single" w:sz="6" w:space="0" w:color="D9D9D9"/>
              <w:right w:val="single" w:sz="6" w:space="0" w:color="D9D9D9"/>
            </w:tcBorders>
            <w:shd w:val="clear" w:color="auto" w:fill="EFE7DA"/>
          </w:tcPr>
          <w:p w14:paraId="5D680120" w14:textId="77777777" w:rsidR="00C06E9F" w:rsidRDefault="00000000">
            <w:pPr>
              <w:pStyle w:val="BodyText"/>
            </w:pPr>
            <w:r>
              <w:rPr>
                <w:b/>
                <w:sz w:val="18"/>
              </w:rPr>
              <w:t>Lighting</w:t>
            </w:r>
          </w:p>
        </w:tc>
        <w:tc>
          <w:tcPr>
            <w:tcW w:w="7200" w:type="dxa"/>
            <w:tcBorders>
              <w:top w:val="single" w:sz="6" w:space="0" w:color="D9D9D9"/>
              <w:left w:val="single" w:sz="6" w:space="0" w:color="D9D9D9"/>
              <w:bottom w:val="single" w:sz="6" w:space="0" w:color="D9D9D9"/>
              <w:right w:val="single" w:sz="6" w:space="0" w:color="D9D9D9"/>
            </w:tcBorders>
            <w:shd w:val="clear" w:color="auto" w:fill="FFFFFF"/>
          </w:tcPr>
          <w:p w14:paraId="7A001B30" w14:textId="77777777" w:rsidR="00C06E9F" w:rsidRDefault="00000000">
            <w:pPr>
              <w:pStyle w:val="BodyText"/>
            </w:pPr>
            <w:r>
              <w:rPr>
                <w:sz w:val="18"/>
              </w:rPr>
              <w:t>Locations approved before rough-in; centered to final island/table/layout; warm light; dimmers; no exposed wiring.</w:t>
            </w:r>
          </w:p>
        </w:tc>
      </w:tr>
      <w:tr w:rsidR="00C06E9F" w14:paraId="790CB290" w14:textId="77777777">
        <w:trPr>
          <w:jc w:val="center"/>
        </w:trPr>
        <w:tc>
          <w:tcPr>
            <w:tcW w:w="2160" w:type="dxa"/>
            <w:tcBorders>
              <w:top w:val="single" w:sz="6" w:space="0" w:color="D9D9D9"/>
              <w:left w:val="single" w:sz="6" w:space="0" w:color="D9D9D9"/>
              <w:bottom w:val="single" w:sz="6" w:space="0" w:color="D9D9D9"/>
              <w:right w:val="single" w:sz="6" w:space="0" w:color="D9D9D9"/>
            </w:tcBorders>
            <w:shd w:val="clear" w:color="auto" w:fill="EFE7DA"/>
          </w:tcPr>
          <w:p w14:paraId="7235D739" w14:textId="77777777" w:rsidR="00C06E9F" w:rsidRDefault="00000000">
            <w:pPr>
              <w:pStyle w:val="BodyText"/>
            </w:pPr>
            <w:r>
              <w:rPr>
                <w:b/>
                <w:sz w:val="18"/>
              </w:rPr>
              <w:t>Doors/Windows</w:t>
            </w:r>
          </w:p>
        </w:tc>
        <w:tc>
          <w:tcPr>
            <w:tcW w:w="7200" w:type="dxa"/>
            <w:tcBorders>
              <w:top w:val="single" w:sz="6" w:space="0" w:color="D9D9D9"/>
              <w:left w:val="single" w:sz="6" w:space="0" w:color="D9D9D9"/>
              <w:bottom w:val="single" w:sz="6" w:space="0" w:color="D9D9D9"/>
              <w:right w:val="single" w:sz="6" w:space="0" w:color="D9D9D9"/>
            </w:tcBorders>
            <w:shd w:val="clear" w:color="auto" w:fill="FFFFFF"/>
          </w:tcPr>
          <w:p w14:paraId="168EA2EA" w14:textId="77777777" w:rsidR="00C06E9F" w:rsidRDefault="00000000">
            <w:pPr>
              <w:pStyle w:val="BodyText"/>
            </w:pPr>
            <w:r>
              <w:rPr>
                <w:sz w:val="18"/>
              </w:rPr>
              <w:t>Level, plumb, waterproofed/flashed; smooth operation; clean stucco and interior return finish.</w:t>
            </w:r>
          </w:p>
        </w:tc>
      </w:tr>
    </w:tbl>
    <w:p w14:paraId="772B2A0E" w14:textId="77777777" w:rsidR="00C06E9F" w:rsidRDefault="00000000">
      <w:pPr>
        <w:pStyle w:val="Heading1"/>
      </w:pPr>
      <w:r>
        <w:t>16. Required Hold Points</w:t>
      </w:r>
    </w:p>
    <w:p w14:paraId="4DF962EE" w14:textId="77777777" w:rsidR="00C06E9F" w:rsidRDefault="00000000">
      <w:pPr>
        <w:pStyle w:val="BodyText"/>
        <w:spacing w:after="100"/>
      </w:pPr>
      <w:r>
        <w:t>Contractor shall stop for owner/designer approval at these points before proceeding.</w:t>
      </w:r>
    </w:p>
    <w:p w14:paraId="73552A6F" w14:textId="77777777" w:rsidR="00C06E9F" w:rsidRDefault="00000000">
      <w:pPr>
        <w:pStyle w:val="ListNumber"/>
        <w:spacing w:after="40"/>
      </w:pPr>
      <w:r>
        <w:t>Layout walk: mark cabinets, island/peninsula, appliance locations, pantry access, lighting, window/door changes.</w:t>
      </w:r>
    </w:p>
    <w:p w14:paraId="2549ECB2" w14:textId="77777777" w:rsidR="00C06E9F" w:rsidRDefault="00000000">
      <w:pPr>
        <w:pStyle w:val="ListNumber"/>
        <w:spacing w:after="40"/>
      </w:pPr>
      <w:r>
        <w:t>Post-demo review: exposed framing, slab, plumbing, electrical, HVAC, ceiling conditions.</w:t>
      </w:r>
    </w:p>
    <w:p w14:paraId="200A329F" w14:textId="77777777" w:rsidR="00C06E9F" w:rsidRDefault="00000000">
      <w:pPr>
        <w:pStyle w:val="ListNumber"/>
        <w:spacing w:after="40"/>
      </w:pPr>
      <w:r>
        <w:t>MEP rough-in review: appliance circuits, sink/dishwasher/fridge water, hood venting, island outlets, lighting locations.</w:t>
      </w:r>
    </w:p>
    <w:p w14:paraId="4244BBF4" w14:textId="77777777" w:rsidR="00C06E9F" w:rsidRDefault="00000000">
      <w:pPr>
        <w:pStyle w:val="ListNumber"/>
        <w:spacing w:after="40"/>
      </w:pPr>
      <w:r>
        <w:t>Ceiling review: confirm ceiling raise/smooth finish approach before closing drywall.</w:t>
      </w:r>
    </w:p>
    <w:p w14:paraId="61EB5056" w14:textId="77777777" w:rsidR="00C06E9F" w:rsidRDefault="00000000">
      <w:pPr>
        <w:pStyle w:val="ListNumber"/>
        <w:spacing w:after="40"/>
      </w:pPr>
      <w:r>
        <w:t>Floor prep review: substrate flatness, crack isolation, tile layout lines.</w:t>
      </w:r>
    </w:p>
    <w:p w14:paraId="1B75E523" w14:textId="77777777" w:rsidR="00C06E9F" w:rsidRDefault="00000000">
      <w:pPr>
        <w:pStyle w:val="ListNumber"/>
        <w:spacing w:after="40"/>
      </w:pPr>
      <w:r>
        <w:t>Cabinet review before countertop template: boxes/panels/fillers/appliance openings approved.</w:t>
      </w:r>
    </w:p>
    <w:p w14:paraId="14E426CA" w14:textId="77777777" w:rsidR="00C06E9F" w:rsidRDefault="00000000">
      <w:pPr>
        <w:pStyle w:val="ListNumber"/>
        <w:spacing w:after="40"/>
      </w:pPr>
      <w:r>
        <w:t>Counter seam/slab review before fabrication.</w:t>
      </w:r>
    </w:p>
    <w:p w14:paraId="0FB0DA45" w14:textId="77777777" w:rsidR="00C06E9F" w:rsidRDefault="00000000">
      <w:pPr>
        <w:pStyle w:val="ListNumber"/>
        <w:spacing w:after="40"/>
      </w:pPr>
      <w:r>
        <w:t>Final punch walk before final payment.</w:t>
      </w:r>
    </w:p>
    <w:p w14:paraId="0EB2361A" w14:textId="77777777" w:rsidR="00C06E9F" w:rsidRDefault="00000000">
      <w:pPr>
        <w:pStyle w:val="Heading1"/>
      </w:pPr>
      <w:r>
        <w:t>17. Prohibited Shortcuts</w:t>
      </w:r>
    </w:p>
    <w:p w14:paraId="65D23D4A" w14:textId="77777777" w:rsidR="00C06E9F" w:rsidRDefault="00000000">
      <w:pPr>
        <w:pStyle w:val="ListBullet"/>
        <w:spacing w:after="40"/>
      </w:pPr>
      <w:r>
        <w:t>Building an island that violates clearances just because an island was desired.</w:t>
      </w:r>
    </w:p>
    <w:p w14:paraId="4D86226A" w14:textId="77777777" w:rsidR="00C06E9F" w:rsidRDefault="00000000">
      <w:pPr>
        <w:pStyle w:val="ListBullet"/>
        <w:spacing w:after="40"/>
      </w:pPr>
      <w:r>
        <w:t>Leaving hanging upper cabinets or barriers that disconnect the kitchen from the public zone unless owner approves.</w:t>
      </w:r>
    </w:p>
    <w:p w14:paraId="2DE310E1" w14:textId="77777777" w:rsidR="00C06E9F" w:rsidRDefault="00000000">
      <w:pPr>
        <w:pStyle w:val="ListBullet"/>
        <w:spacing w:after="40"/>
      </w:pPr>
      <w:r>
        <w:t>Using gray flip, Tuscan, farmhouse, or cheap builder-grade materials inconsistent with the design direction.</w:t>
      </w:r>
    </w:p>
    <w:p w14:paraId="7B0B4F71" w14:textId="77777777" w:rsidR="00C06E9F" w:rsidRDefault="00000000">
      <w:pPr>
        <w:pStyle w:val="ListBullet"/>
        <w:spacing w:after="40"/>
      </w:pPr>
      <w:r>
        <w:t>Calling exterior expansion included when it is not priced with foundation, framing, roof, stucco, MEP, permits, and engineering.</w:t>
      </w:r>
    </w:p>
    <w:p w14:paraId="7BF39BBB" w14:textId="77777777" w:rsidR="00C06E9F" w:rsidRDefault="00000000">
      <w:pPr>
        <w:pStyle w:val="ListBullet"/>
        <w:spacing w:after="40"/>
      </w:pPr>
      <w:r>
        <w:t>Skipping permit review for electrical, plumbing, structural, window/door, or exterior changes where required.</w:t>
      </w:r>
    </w:p>
    <w:p w14:paraId="4BAA5489" w14:textId="77777777" w:rsidR="00C06E9F" w:rsidRDefault="00000000">
      <w:pPr>
        <w:pStyle w:val="ListBullet"/>
        <w:spacing w:after="40"/>
      </w:pPr>
      <w:r>
        <w:t>Using cheap doors/windows while saying “doors/windows included.”</w:t>
      </w:r>
    </w:p>
    <w:p w14:paraId="6079F27F" w14:textId="77777777" w:rsidR="00C06E9F" w:rsidRDefault="00000000">
      <w:pPr>
        <w:pStyle w:val="ListBullet"/>
        <w:spacing w:after="40"/>
      </w:pPr>
      <w:r>
        <w:t>Installing cabinets before appliance dimensions are confirmed.</w:t>
      </w:r>
    </w:p>
    <w:p w14:paraId="4158CD1A" w14:textId="77777777" w:rsidR="00C06E9F" w:rsidRDefault="00000000">
      <w:pPr>
        <w:pStyle w:val="ListBullet"/>
        <w:spacing w:after="40"/>
      </w:pPr>
      <w:r>
        <w:t>Templating countertops before cabinets are level and approved.</w:t>
      </w:r>
    </w:p>
    <w:p w14:paraId="06C1258E" w14:textId="77777777" w:rsidR="00C06E9F" w:rsidRDefault="00000000">
      <w:pPr>
        <w:pStyle w:val="ListBullet"/>
        <w:spacing w:after="40"/>
      </w:pPr>
      <w:r>
        <w:t>Choosing seam locations without approval.</w:t>
      </w:r>
    </w:p>
    <w:p w14:paraId="3ACA7A86" w14:textId="77777777" w:rsidR="00C06E9F" w:rsidRDefault="00000000">
      <w:pPr>
        <w:pStyle w:val="ListBullet"/>
        <w:spacing w:after="40"/>
      </w:pPr>
      <w:r>
        <w:t>Installing tile over unflattened slab or dirty/loose substrate.</w:t>
      </w:r>
    </w:p>
    <w:p w14:paraId="04CB3A87" w14:textId="77777777" w:rsidR="00C06E9F" w:rsidRDefault="00000000">
      <w:pPr>
        <w:pStyle w:val="ListBullet"/>
        <w:spacing w:after="40"/>
      </w:pPr>
      <w:r>
        <w:t>Spot-bonding tile or leaving hollow tiles.</w:t>
      </w:r>
    </w:p>
    <w:p w14:paraId="03910A57" w14:textId="77777777" w:rsidR="00C06E9F" w:rsidRDefault="00000000">
      <w:pPr>
        <w:pStyle w:val="ListBullet"/>
        <w:spacing w:after="40"/>
      </w:pPr>
      <w:r>
        <w:t>Using excessive caulk to hide bad cuts or poor fit.</w:t>
      </w:r>
    </w:p>
    <w:p w14:paraId="6E464F0B" w14:textId="77777777" w:rsidR="00C06E9F" w:rsidRDefault="00000000">
      <w:pPr>
        <w:pStyle w:val="ListBullet"/>
        <w:spacing w:after="40"/>
      </w:pPr>
      <w:r>
        <w:t>Painting over bad drywall or mismatched texture.</w:t>
      </w:r>
    </w:p>
    <w:p w14:paraId="1A5355FB" w14:textId="77777777" w:rsidR="00C06E9F" w:rsidRDefault="00000000">
      <w:pPr>
        <w:pStyle w:val="ListBullet"/>
        <w:spacing w:after="40"/>
      </w:pPr>
      <w:r>
        <w:t>Substituting cheaper materials without written approval.</w:t>
      </w:r>
    </w:p>
    <w:p w14:paraId="0A1630C4" w14:textId="0887A3D5" w:rsidR="00C06E9F" w:rsidRDefault="00000000">
      <w:pPr>
        <w:pStyle w:val="Heading1"/>
      </w:pPr>
      <w:r>
        <w:lastRenderedPageBreak/>
        <w:t xml:space="preserve">18. </w:t>
      </w:r>
      <w:r w:rsidR="00FE1C00">
        <w:t>Materials Cost</w:t>
      </w:r>
    </w:p>
    <w:p w14:paraId="1059739F" w14:textId="56A4E0CB" w:rsidR="00C06E9F" w:rsidRDefault="00C06E9F">
      <w:pPr>
        <w:pStyle w:val="BodyText"/>
        <w:spacing w:after="100"/>
      </w:pPr>
    </w:p>
    <w:tbl>
      <w:tblPr>
        <w:tblW w:w="0" w:type="auto"/>
        <w:jc w:val="center"/>
        <w:tblLayout w:type="fixed"/>
        <w:tblLook w:val="04A0" w:firstRow="1" w:lastRow="0" w:firstColumn="1" w:lastColumn="0" w:noHBand="0" w:noVBand="1"/>
      </w:tblPr>
      <w:tblGrid>
        <w:gridCol w:w="4608"/>
        <w:gridCol w:w="4752"/>
      </w:tblGrid>
      <w:tr w:rsidR="00C06E9F" w14:paraId="5C83C03E" w14:textId="77777777">
        <w:trPr>
          <w:tblHeade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263238"/>
          </w:tcPr>
          <w:p w14:paraId="52B558E0" w14:textId="77777777" w:rsidR="00C06E9F" w:rsidRDefault="00000000">
            <w:r>
              <w:rPr>
                <w:b/>
                <w:color w:val="FFFFFF"/>
                <w:sz w:val="18"/>
              </w:rPr>
              <w:t>Allowance Item</w:t>
            </w:r>
          </w:p>
        </w:tc>
        <w:tc>
          <w:tcPr>
            <w:tcW w:w="4752" w:type="dxa"/>
            <w:tcBorders>
              <w:top w:val="single" w:sz="6" w:space="0" w:color="D9D9D9"/>
              <w:left w:val="single" w:sz="6" w:space="0" w:color="D9D9D9"/>
              <w:bottom w:val="single" w:sz="6" w:space="0" w:color="D9D9D9"/>
              <w:right w:val="single" w:sz="6" w:space="0" w:color="D9D9D9"/>
            </w:tcBorders>
            <w:shd w:val="clear" w:color="auto" w:fill="263238"/>
          </w:tcPr>
          <w:p w14:paraId="121F7979" w14:textId="77777777" w:rsidR="00C06E9F" w:rsidRDefault="00000000">
            <w:r>
              <w:rPr>
                <w:b/>
                <w:color w:val="FFFFFF"/>
                <w:sz w:val="18"/>
              </w:rPr>
              <w:t>Bidder Amount</w:t>
            </w:r>
          </w:p>
        </w:tc>
      </w:tr>
      <w:tr w:rsidR="00C06E9F" w14:paraId="67D94C31" w14:textId="77777777">
        <w:trP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EFE7DA"/>
          </w:tcPr>
          <w:p w14:paraId="4572E796" w14:textId="77777777" w:rsidR="00C06E9F" w:rsidRDefault="00000000">
            <w:pPr>
              <w:pStyle w:val="BodyText"/>
            </w:pPr>
            <w:r>
              <w:rPr>
                <w:b/>
                <w:sz w:val="18"/>
              </w:rPr>
              <w:t>Kitchen cabinetry</w:t>
            </w:r>
          </w:p>
        </w:tc>
        <w:tc>
          <w:tcPr>
            <w:tcW w:w="4752" w:type="dxa"/>
            <w:tcBorders>
              <w:top w:val="single" w:sz="6" w:space="0" w:color="D9D9D9"/>
              <w:left w:val="single" w:sz="6" w:space="0" w:color="D9D9D9"/>
              <w:bottom w:val="single" w:sz="6" w:space="0" w:color="D9D9D9"/>
              <w:right w:val="single" w:sz="6" w:space="0" w:color="D9D9D9"/>
            </w:tcBorders>
            <w:shd w:val="clear" w:color="auto" w:fill="FFFFFF"/>
          </w:tcPr>
          <w:p w14:paraId="642B2FE5" w14:textId="77777777" w:rsidR="00C06E9F" w:rsidRDefault="00000000">
            <w:pPr>
              <w:pStyle w:val="BodyText"/>
            </w:pPr>
            <w:r>
              <w:rPr>
                <w:sz w:val="18"/>
              </w:rPr>
              <w:t>$____</w:t>
            </w:r>
          </w:p>
        </w:tc>
      </w:tr>
      <w:tr w:rsidR="00C06E9F" w14:paraId="05D0E815" w14:textId="77777777">
        <w:trP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EFE7DA"/>
          </w:tcPr>
          <w:p w14:paraId="164CD223" w14:textId="77777777" w:rsidR="00C06E9F" w:rsidRDefault="00000000">
            <w:pPr>
              <w:pStyle w:val="BodyText"/>
            </w:pPr>
            <w:r>
              <w:rPr>
                <w:b/>
                <w:sz w:val="18"/>
              </w:rPr>
              <w:t>Cabinet hardware</w:t>
            </w:r>
          </w:p>
        </w:tc>
        <w:tc>
          <w:tcPr>
            <w:tcW w:w="4752" w:type="dxa"/>
            <w:tcBorders>
              <w:top w:val="single" w:sz="6" w:space="0" w:color="D9D9D9"/>
              <w:left w:val="single" w:sz="6" w:space="0" w:color="D9D9D9"/>
              <w:bottom w:val="single" w:sz="6" w:space="0" w:color="D9D9D9"/>
              <w:right w:val="single" w:sz="6" w:space="0" w:color="D9D9D9"/>
            </w:tcBorders>
            <w:shd w:val="clear" w:color="auto" w:fill="FFFFFF"/>
          </w:tcPr>
          <w:p w14:paraId="1C26567E" w14:textId="77777777" w:rsidR="00C06E9F" w:rsidRDefault="00000000">
            <w:pPr>
              <w:pStyle w:val="BodyText"/>
            </w:pPr>
            <w:r>
              <w:rPr>
                <w:sz w:val="18"/>
              </w:rPr>
              <w:t>$____</w:t>
            </w:r>
          </w:p>
        </w:tc>
      </w:tr>
      <w:tr w:rsidR="00C06E9F" w14:paraId="4AEA7438" w14:textId="77777777">
        <w:trP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EFE7DA"/>
          </w:tcPr>
          <w:p w14:paraId="3A642BF8" w14:textId="77777777" w:rsidR="00C06E9F" w:rsidRDefault="00000000">
            <w:pPr>
              <w:pStyle w:val="BodyText"/>
            </w:pPr>
            <w:r>
              <w:rPr>
                <w:b/>
                <w:sz w:val="18"/>
              </w:rPr>
              <w:t>Countertops</w:t>
            </w:r>
          </w:p>
        </w:tc>
        <w:tc>
          <w:tcPr>
            <w:tcW w:w="4752" w:type="dxa"/>
            <w:tcBorders>
              <w:top w:val="single" w:sz="6" w:space="0" w:color="D9D9D9"/>
              <w:left w:val="single" w:sz="6" w:space="0" w:color="D9D9D9"/>
              <w:bottom w:val="single" w:sz="6" w:space="0" w:color="D9D9D9"/>
              <w:right w:val="single" w:sz="6" w:space="0" w:color="D9D9D9"/>
            </w:tcBorders>
            <w:shd w:val="clear" w:color="auto" w:fill="FFFFFF"/>
          </w:tcPr>
          <w:p w14:paraId="2FF7A7BB" w14:textId="77777777" w:rsidR="00C06E9F" w:rsidRDefault="00000000">
            <w:pPr>
              <w:pStyle w:val="BodyText"/>
            </w:pPr>
            <w:r>
              <w:rPr>
                <w:sz w:val="18"/>
              </w:rPr>
              <w:t>$____ / slab or $____ / sf</w:t>
            </w:r>
          </w:p>
        </w:tc>
      </w:tr>
      <w:tr w:rsidR="00C06E9F" w14:paraId="51A4546F" w14:textId="77777777">
        <w:trP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EFE7DA"/>
          </w:tcPr>
          <w:p w14:paraId="1F796688" w14:textId="77777777" w:rsidR="00C06E9F" w:rsidRDefault="00000000">
            <w:pPr>
              <w:pStyle w:val="BodyText"/>
            </w:pPr>
            <w:r>
              <w:rPr>
                <w:b/>
                <w:sz w:val="18"/>
              </w:rPr>
              <w:t>Backsplash material</w:t>
            </w:r>
          </w:p>
        </w:tc>
        <w:tc>
          <w:tcPr>
            <w:tcW w:w="4752" w:type="dxa"/>
            <w:tcBorders>
              <w:top w:val="single" w:sz="6" w:space="0" w:color="D9D9D9"/>
              <w:left w:val="single" w:sz="6" w:space="0" w:color="D9D9D9"/>
              <w:bottom w:val="single" w:sz="6" w:space="0" w:color="D9D9D9"/>
              <w:right w:val="single" w:sz="6" w:space="0" w:color="D9D9D9"/>
            </w:tcBorders>
            <w:shd w:val="clear" w:color="auto" w:fill="FFFFFF"/>
          </w:tcPr>
          <w:p w14:paraId="0F5F2F40" w14:textId="77777777" w:rsidR="00C06E9F" w:rsidRDefault="00000000">
            <w:pPr>
              <w:pStyle w:val="BodyText"/>
            </w:pPr>
            <w:r>
              <w:rPr>
                <w:sz w:val="18"/>
              </w:rPr>
              <w:t>$____ / sf</w:t>
            </w:r>
          </w:p>
        </w:tc>
      </w:tr>
      <w:tr w:rsidR="00C06E9F" w14:paraId="36F38717" w14:textId="77777777">
        <w:trP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EFE7DA"/>
          </w:tcPr>
          <w:p w14:paraId="28480A48" w14:textId="77777777" w:rsidR="00C06E9F" w:rsidRDefault="00000000">
            <w:pPr>
              <w:pStyle w:val="BodyText"/>
            </w:pPr>
            <w:r>
              <w:rPr>
                <w:b/>
                <w:sz w:val="18"/>
              </w:rPr>
              <w:t>Public/kitchen floor tile</w:t>
            </w:r>
          </w:p>
        </w:tc>
        <w:tc>
          <w:tcPr>
            <w:tcW w:w="4752" w:type="dxa"/>
            <w:tcBorders>
              <w:top w:val="single" w:sz="6" w:space="0" w:color="D9D9D9"/>
              <w:left w:val="single" w:sz="6" w:space="0" w:color="D9D9D9"/>
              <w:bottom w:val="single" w:sz="6" w:space="0" w:color="D9D9D9"/>
              <w:right w:val="single" w:sz="6" w:space="0" w:color="D9D9D9"/>
            </w:tcBorders>
            <w:shd w:val="clear" w:color="auto" w:fill="FFFFFF"/>
          </w:tcPr>
          <w:p w14:paraId="6EBF2B78" w14:textId="77777777" w:rsidR="00C06E9F" w:rsidRDefault="00000000">
            <w:pPr>
              <w:pStyle w:val="BodyText"/>
            </w:pPr>
            <w:r>
              <w:rPr>
                <w:sz w:val="18"/>
              </w:rPr>
              <w:t>$____ / sf</w:t>
            </w:r>
          </w:p>
        </w:tc>
      </w:tr>
      <w:tr w:rsidR="00C06E9F" w14:paraId="7C9C3C41" w14:textId="77777777">
        <w:trP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EFE7DA"/>
          </w:tcPr>
          <w:p w14:paraId="379257CB" w14:textId="77777777" w:rsidR="00C06E9F" w:rsidRDefault="00000000">
            <w:pPr>
              <w:pStyle w:val="BodyText"/>
            </w:pPr>
            <w:r>
              <w:rPr>
                <w:b/>
                <w:sz w:val="18"/>
              </w:rPr>
              <w:t>Floor prep/leveling allowance</w:t>
            </w:r>
          </w:p>
        </w:tc>
        <w:tc>
          <w:tcPr>
            <w:tcW w:w="4752" w:type="dxa"/>
            <w:tcBorders>
              <w:top w:val="single" w:sz="6" w:space="0" w:color="D9D9D9"/>
              <w:left w:val="single" w:sz="6" w:space="0" w:color="D9D9D9"/>
              <w:bottom w:val="single" w:sz="6" w:space="0" w:color="D9D9D9"/>
              <w:right w:val="single" w:sz="6" w:space="0" w:color="D9D9D9"/>
            </w:tcBorders>
            <w:shd w:val="clear" w:color="auto" w:fill="FFFFFF"/>
          </w:tcPr>
          <w:p w14:paraId="043EE9CE" w14:textId="77777777" w:rsidR="00C06E9F" w:rsidRDefault="00000000">
            <w:pPr>
              <w:pStyle w:val="BodyText"/>
            </w:pPr>
            <w:r>
              <w:rPr>
                <w:sz w:val="18"/>
              </w:rPr>
              <w:t>$____</w:t>
            </w:r>
          </w:p>
        </w:tc>
      </w:tr>
      <w:tr w:rsidR="00C06E9F" w14:paraId="010D7D8D" w14:textId="77777777">
        <w:trP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EFE7DA"/>
          </w:tcPr>
          <w:p w14:paraId="10C08134" w14:textId="77777777" w:rsidR="00C06E9F" w:rsidRDefault="00000000">
            <w:pPr>
              <w:pStyle w:val="BodyText"/>
            </w:pPr>
            <w:r>
              <w:rPr>
                <w:b/>
                <w:sz w:val="18"/>
              </w:rPr>
              <w:t>Appliance package</w:t>
            </w:r>
          </w:p>
        </w:tc>
        <w:tc>
          <w:tcPr>
            <w:tcW w:w="4752" w:type="dxa"/>
            <w:tcBorders>
              <w:top w:val="single" w:sz="6" w:space="0" w:color="D9D9D9"/>
              <w:left w:val="single" w:sz="6" w:space="0" w:color="D9D9D9"/>
              <w:bottom w:val="single" w:sz="6" w:space="0" w:color="D9D9D9"/>
              <w:right w:val="single" w:sz="6" w:space="0" w:color="D9D9D9"/>
            </w:tcBorders>
            <w:shd w:val="clear" w:color="auto" w:fill="FFFFFF"/>
          </w:tcPr>
          <w:p w14:paraId="44295778" w14:textId="77777777" w:rsidR="00C06E9F" w:rsidRDefault="00000000">
            <w:pPr>
              <w:pStyle w:val="BodyText"/>
            </w:pPr>
            <w:r>
              <w:rPr>
                <w:sz w:val="18"/>
              </w:rPr>
              <w:t>$____</w:t>
            </w:r>
          </w:p>
        </w:tc>
      </w:tr>
      <w:tr w:rsidR="00C06E9F" w14:paraId="7BEF04CA" w14:textId="77777777">
        <w:trP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EFE7DA"/>
          </w:tcPr>
          <w:p w14:paraId="7D962D5C" w14:textId="77777777" w:rsidR="00C06E9F" w:rsidRDefault="00000000">
            <w:pPr>
              <w:pStyle w:val="BodyText"/>
            </w:pPr>
            <w:r>
              <w:rPr>
                <w:b/>
                <w:sz w:val="18"/>
              </w:rPr>
              <w:t>Plumbing fixtures / sink / faucet / disposal</w:t>
            </w:r>
          </w:p>
        </w:tc>
        <w:tc>
          <w:tcPr>
            <w:tcW w:w="4752" w:type="dxa"/>
            <w:tcBorders>
              <w:top w:val="single" w:sz="6" w:space="0" w:color="D9D9D9"/>
              <w:left w:val="single" w:sz="6" w:space="0" w:color="D9D9D9"/>
              <w:bottom w:val="single" w:sz="6" w:space="0" w:color="D9D9D9"/>
              <w:right w:val="single" w:sz="6" w:space="0" w:color="D9D9D9"/>
            </w:tcBorders>
            <w:shd w:val="clear" w:color="auto" w:fill="FFFFFF"/>
          </w:tcPr>
          <w:p w14:paraId="055729E6" w14:textId="77777777" w:rsidR="00C06E9F" w:rsidRDefault="00000000">
            <w:pPr>
              <w:pStyle w:val="BodyText"/>
            </w:pPr>
            <w:r>
              <w:rPr>
                <w:sz w:val="18"/>
              </w:rPr>
              <w:t>$____</w:t>
            </w:r>
          </w:p>
        </w:tc>
      </w:tr>
      <w:tr w:rsidR="00C06E9F" w14:paraId="2E3FCD58" w14:textId="77777777">
        <w:trP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EFE7DA"/>
          </w:tcPr>
          <w:p w14:paraId="1B97A7FB" w14:textId="77777777" w:rsidR="00C06E9F" w:rsidRDefault="00000000">
            <w:pPr>
              <w:pStyle w:val="BodyText"/>
            </w:pPr>
            <w:r>
              <w:rPr>
                <w:b/>
                <w:sz w:val="18"/>
              </w:rPr>
              <w:t>Lighting fixtures / pendants</w:t>
            </w:r>
          </w:p>
        </w:tc>
        <w:tc>
          <w:tcPr>
            <w:tcW w:w="4752" w:type="dxa"/>
            <w:tcBorders>
              <w:top w:val="single" w:sz="6" w:space="0" w:color="D9D9D9"/>
              <w:left w:val="single" w:sz="6" w:space="0" w:color="D9D9D9"/>
              <w:bottom w:val="single" w:sz="6" w:space="0" w:color="D9D9D9"/>
              <w:right w:val="single" w:sz="6" w:space="0" w:color="D9D9D9"/>
            </w:tcBorders>
            <w:shd w:val="clear" w:color="auto" w:fill="FFFFFF"/>
          </w:tcPr>
          <w:p w14:paraId="2413FF8F" w14:textId="77777777" w:rsidR="00C06E9F" w:rsidRDefault="00000000">
            <w:pPr>
              <w:pStyle w:val="BodyText"/>
            </w:pPr>
            <w:r>
              <w:rPr>
                <w:sz w:val="18"/>
              </w:rPr>
              <w:t>$____</w:t>
            </w:r>
          </w:p>
        </w:tc>
      </w:tr>
      <w:tr w:rsidR="00C06E9F" w14:paraId="193181DC" w14:textId="77777777">
        <w:trP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EFE7DA"/>
          </w:tcPr>
          <w:p w14:paraId="60B56BE1" w14:textId="77777777" w:rsidR="00C06E9F" w:rsidRDefault="00000000">
            <w:pPr>
              <w:pStyle w:val="BodyText"/>
            </w:pPr>
            <w:r>
              <w:rPr>
                <w:b/>
                <w:sz w:val="18"/>
              </w:rPr>
              <w:t>Recessed / under-cabinet lighting</w:t>
            </w:r>
          </w:p>
        </w:tc>
        <w:tc>
          <w:tcPr>
            <w:tcW w:w="4752" w:type="dxa"/>
            <w:tcBorders>
              <w:top w:val="single" w:sz="6" w:space="0" w:color="D9D9D9"/>
              <w:left w:val="single" w:sz="6" w:space="0" w:color="D9D9D9"/>
              <w:bottom w:val="single" w:sz="6" w:space="0" w:color="D9D9D9"/>
              <w:right w:val="single" w:sz="6" w:space="0" w:color="D9D9D9"/>
            </w:tcBorders>
            <w:shd w:val="clear" w:color="auto" w:fill="FFFFFF"/>
          </w:tcPr>
          <w:p w14:paraId="2AF87872" w14:textId="77777777" w:rsidR="00C06E9F" w:rsidRDefault="00000000">
            <w:pPr>
              <w:pStyle w:val="BodyText"/>
            </w:pPr>
            <w:r>
              <w:rPr>
                <w:sz w:val="18"/>
              </w:rPr>
              <w:t>$____</w:t>
            </w:r>
          </w:p>
        </w:tc>
      </w:tr>
      <w:tr w:rsidR="00C06E9F" w14:paraId="1EEC1946" w14:textId="77777777">
        <w:trP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EFE7DA"/>
          </w:tcPr>
          <w:p w14:paraId="1B4FA399" w14:textId="77777777" w:rsidR="00C06E9F" w:rsidRDefault="00000000">
            <w:pPr>
              <w:pStyle w:val="BodyText"/>
            </w:pPr>
            <w:r>
              <w:rPr>
                <w:b/>
                <w:sz w:val="18"/>
              </w:rPr>
              <w:t>Pantry rework</w:t>
            </w:r>
          </w:p>
        </w:tc>
        <w:tc>
          <w:tcPr>
            <w:tcW w:w="4752" w:type="dxa"/>
            <w:tcBorders>
              <w:top w:val="single" w:sz="6" w:space="0" w:color="D9D9D9"/>
              <w:left w:val="single" w:sz="6" w:space="0" w:color="D9D9D9"/>
              <w:bottom w:val="single" w:sz="6" w:space="0" w:color="D9D9D9"/>
              <w:right w:val="single" w:sz="6" w:space="0" w:color="D9D9D9"/>
            </w:tcBorders>
            <w:shd w:val="clear" w:color="auto" w:fill="FFFFFF"/>
          </w:tcPr>
          <w:p w14:paraId="5943F3C8" w14:textId="77777777" w:rsidR="00C06E9F" w:rsidRDefault="00000000">
            <w:pPr>
              <w:pStyle w:val="BodyText"/>
            </w:pPr>
            <w:r>
              <w:rPr>
                <w:sz w:val="18"/>
              </w:rPr>
              <w:t>$____</w:t>
            </w:r>
          </w:p>
        </w:tc>
      </w:tr>
      <w:tr w:rsidR="00C06E9F" w14:paraId="527D0279" w14:textId="77777777">
        <w:trP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EFE7DA"/>
          </w:tcPr>
          <w:p w14:paraId="62924F32" w14:textId="77777777" w:rsidR="00C06E9F" w:rsidRDefault="00000000">
            <w:pPr>
              <w:pStyle w:val="BodyText"/>
            </w:pPr>
            <w:r>
              <w:rPr>
                <w:b/>
                <w:sz w:val="18"/>
              </w:rPr>
              <w:t>Window/door upgrade</w:t>
            </w:r>
          </w:p>
        </w:tc>
        <w:tc>
          <w:tcPr>
            <w:tcW w:w="4752" w:type="dxa"/>
            <w:tcBorders>
              <w:top w:val="single" w:sz="6" w:space="0" w:color="D9D9D9"/>
              <w:left w:val="single" w:sz="6" w:space="0" w:color="D9D9D9"/>
              <w:bottom w:val="single" w:sz="6" w:space="0" w:color="D9D9D9"/>
              <w:right w:val="single" w:sz="6" w:space="0" w:color="D9D9D9"/>
            </w:tcBorders>
            <w:shd w:val="clear" w:color="auto" w:fill="FFFFFF"/>
          </w:tcPr>
          <w:p w14:paraId="21F516EB" w14:textId="77777777" w:rsidR="00C06E9F" w:rsidRDefault="00000000">
            <w:pPr>
              <w:pStyle w:val="BodyText"/>
            </w:pPr>
            <w:r>
              <w:rPr>
                <w:sz w:val="18"/>
              </w:rPr>
              <w:t>$____</w:t>
            </w:r>
          </w:p>
        </w:tc>
      </w:tr>
      <w:tr w:rsidR="00C06E9F" w14:paraId="07557530" w14:textId="77777777">
        <w:trP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EFE7DA"/>
          </w:tcPr>
          <w:p w14:paraId="20D4B247" w14:textId="77777777" w:rsidR="00C06E9F" w:rsidRDefault="00000000">
            <w:pPr>
              <w:pStyle w:val="BodyText"/>
            </w:pPr>
            <w:r>
              <w:rPr>
                <w:b/>
                <w:sz w:val="18"/>
              </w:rPr>
              <w:t>Ceiling raise alternate</w:t>
            </w:r>
          </w:p>
        </w:tc>
        <w:tc>
          <w:tcPr>
            <w:tcW w:w="4752" w:type="dxa"/>
            <w:tcBorders>
              <w:top w:val="single" w:sz="6" w:space="0" w:color="D9D9D9"/>
              <w:left w:val="single" w:sz="6" w:space="0" w:color="D9D9D9"/>
              <w:bottom w:val="single" w:sz="6" w:space="0" w:color="D9D9D9"/>
              <w:right w:val="single" w:sz="6" w:space="0" w:color="D9D9D9"/>
            </w:tcBorders>
            <w:shd w:val="clear" w:color="auto" w:fill="FFFFFF"/>
          </w:tcPr>
          <w:p w14:paraId="1AC80ADD" w14:textId="77777777" w:rsidR="00C06E9F" w:rsidRDefault="00000000">
            <w:pPr>
              <w:pStyle w:val="BodyText"/>
            </w:pPr>
            <w:r>
              <w:rPr>
                <w:sz w:val="18"/>
              </w:rPr>
              <w:t>$____</w:t>
            </w:r>
          </w:p>
        </w:tc>
      </w:tr>
      <w:tr w:rsidR="00C06E9F" w14:paraId="09ABCA44" w14:textId="77777777">
        <w:trPr>
          <w:jc w:val="center"/>
        </w:trPr>
        <w:tc>
          <w:tcPr>
            <w:tcW w:w="4608" w:type="dxa"/>
            <w:tcBorders>
              <w:top w:val="single" w:sz="6" w:space="0" w:color="D9D9D9"/>
              <w:left w:val="single" w:sz="6" w:space="0" w:color="D9D9D9"/>
              <w:bottom w:val="single" w:sz="6" w:space="0" w:color="D9D9D9"/>
              <w:right w:val="single" w:sz="6" w:space="0" w:color="D9D9D9"/>
            </w:tcBorders>
            <w:shd w:val="clear" w:color="auto" w:fill="EFE7DA"/>
          </w:tcPr>
          <w:p w14:paraId="747D6F0D" w14:textId="77777777" w:rsidR="00C06E9F" w:rsidRDefault="00000000">
            <w:pPr>
              <w:pStyle w:val="BodyText"/>
            </w:pPr>
            <w:r>
              <w:rPr>
                <w:b/>
                <w:sz w:val="18"/>
              </w:rPr>
              <w:t>Smooth wall/ceiling finish</w:t>
            </w:r>
          </w:p>
        </w:tc>
        <w:tc>
          <w:tcPr>
            <w:tcW w:w="4752" w:type="dxa"/>
            <w:tcBorders>
              <w:top w:val="single" w:sz="6" w:space="0" w:color="D9D9D9"/>
              <w:left w:val="single" w:sz="6" w:space="0" w:color="D9D9D9"/>
              <w:bottom w:val="single" w:sz="6" w:space="0" w:color="D9D9D9"/>
              <w:right w:val="single" w:sz="6" w:space="0" w:color="D9D9D9"/>
            </w:tcBorders>
            <w:shd w:val="clear" w:color="auto" w:fill="FFFFFF"/>
          </w:tcPr>
          <w:p w14:paraId="0B1A43E8" w14:textId="77777777" w:rsidR="00C06E9F" w:rsidRDefault="00000000">
            <w:pPr>
              <w:pStyle w:val="BodyText"/>
            </w:pPr>
            <w:r>
              <w:rPr>
                <w:sz w:val="18"/>
              </w:rPr>
              <w:t>$____</w:t>
            </w:r>
          </w:p>
        </w:tc>
      </w:tr>
    </w:tbl>
    <w:p w14:paraId="1E7B41E9" w14:textId="77777777" w:rsidR="00C06E9F" w:rsidRDefault="00000000">
      <w:pPr>
        <w:pStyle w:val="Heading2"/>
      </w:pPr>
      <w:r>
        <w:t>Alternates to Price Separately</w:t>
      </w:r>
    </w:p>
    <w:p w14:paraId="799C4BC0" w14:textId="77777777" w:rsidR="00C06E9F" w:rsidRDefault="00000000">
      <w:pPr>
        <w:pStyle w:val="ListBullet"/>
        <w:spacing w:after="40"/>
      </w:pPr>
      <w:r>
        <w:t>Island layout vs peninsula fallback, if cost differs materially.</w:t>
      </w:r>
    </w:p>
    <w:p w14:paraId="7C130938" w14:textId="77777777" w:rsidR="00C06E9F" w:rsidRDefault="00000000">
      <w:pPr>
        <w:pStyle w:val="ListBullet"/>
        <w:spacing w:after="40"/>
      </w:pPr>
      <w:r>
        <w:t>Major kitchen window enlargement / pass-through to patio.</w:t>
      </w:r>
    </w:p>
    <w:p w14:paraId="0155AEF2" w14:textId="77777777" w:rsidR="00C06E9F" w:rsidRDefault="00000000">
      <w:pPr>
        <w:pStyle w:val="ListBullet"/>
        <w:spacing w:after="40"/>
      </w:pPr>
      <w:r>
        <w:t>Kitchen-side pantry access reconfiguration if not included in base.</w:t>
      </w:r>
    </w:p>
    <w:p w14:paraId="4F25284B" w14:textId="77777777" w:rsidR="00C06E9F" w:rsidRDefault="00000000">
      <w:pPr>
        <w:pStyle w:val="ListBullet"/>
        <w:spacing w:after="40"/>
      </w:pPr>
      <w:r>
        <w:t>Ceiling raise where feasible.</w:t>
      </w:r>
    </w:p>
    <w:p w14:paraId="5F87AFCB" w14:textId="77777777" w:rsidR="00C06E9F" w:rsidRDefault="00000000">
      <w:pPr>
        <w:pStyle w:val="ListBullet"/>
        <w:spacing w:after="40"/>
      </w:pPr>
      <w:r>
        <w:t>Full-height slab backsplash at range and/or sink wall.</w:t>
      </w:r>
    </w:p>
    <w:p w14:paraId="736FEF49" w14:textId="77777777" w:rsidR="00C06E9F" w:rsidRDefault="00000000">
      <w:pPr>
        <w:pStyle w:val="ListBullet"/>
        <w:spacing w:after="40"/>
      </w:pPr>
      <w:r>
        <w:t>Premium appliance package.</w:t>
      </w:r>
    </w:p>
    <w:p w14:paraId="283BBCFB" w14:textId="77777777" w:rsidR="00C06E9F" w:rsidRDefault="00000000">
      <w:pPr>
        <w:pStyle w:val="ListBullet"/>
        <w:spacing w:after="40"/>
      </w:pPr>
      <w:r>
        <w:t>Panel-ready refrigerator/dishwasher package.</w:t>
      </w:r>
    </w:p>
    <w:p w14:paraId="16CDAD99" w14:textId="77777777" w:rsidR="00C06E9F" w:rsidRDefault="00000000">
      <w:pPr>
        <w:pStyle w:val="ListBullet"/>
        <w:spacing w:after="40"/>
      </w:pPr>
      <w:r>
        <w:t>Natural stone flooring instead of porcelain.</w:t>
      </w:r>
    </w:p>
    <w:p w14:paraId="6B8973D6" w14:textId="77777777" w:rsidR="00C06E9F" w:rsidRDefault="00000000">
      <w:pPr>
        <w:pStyle w:val="ListBullet"/>
        <w:spacing w:after="40"/>
      </w:pPr>
      <w:r>
        <w:t>Exterior building extension, if ever reconsidered, priced as a separate full construction alternate only.</w:t>
      </w:r>
    </w:p>
    <w:p w14:paraId="132DCDDC" w14:textId="77777777" w:rsidR="00C06E9F" w:rsidRDefault="00000000">
      <w:pPr>
        <w:pStyle w:val="Heading1"/>
      </w:pPr>
      <w:r>
        <w:t>19. Interior Design Team Deliverables</w:t>
      </w:r>
    </w:p>
    <w:p w14:paraId="5F3F20CD" w14:textId="77777777" w:rsidR="00C06E9F" w:rsidRDefault="00000000">
      <w:pPr>
        <w:pStyle w:val="ListBullet"/>
        <w:spacing w:after="40"/>
      </w:pPr>
      <w:r>
        <w:t>Final dimensioned kitchen plan with island/peninsula decision.</w:t>
      </w:r>
    </w:p>
    <w:p w14:paraId="13DA34F0" w14:textId="77777777" w:rsidR="00C06E9F" w:rsidRDefault="00000000">
      <w:pPr>
        <w:pStyle w:val="ListBullet"/>
        <w:spacing w:after="40"/>
      </w:pPr>
      <w:r>
        <w:t>Cabinet elevations and appliance wall elevations.</w:t>
      </w:r>
    </w:p>
    <w:p w14:paraId="352D9435" w14:textId="77777777" w:rsidR="00C06E9F" w:rsidRDefault="00000000">
      <w:pPr>
        <w:pStyle w:val="ListBullet"/>
        <w:spacing w:after="40"/>
      </w:pPr>
      <w:r>
        <w:t>Range/hood elevation and backsplash material direction.</w:t>
      </w:r>
    </w:p>
    <w:p w14:paraId="309B97DC" w14:textId="77777777" w:rsidR="00C06E9F" w:rsidRDefault="00000000">
      <w:pPr>
        <w:pStyle w:val="ListBullet"/>
        <w:spacing w:after="40"/>
      </w:pPr>
      <w:r>
        <w:t>Sink/window wall concept and poolside opening recommendation.</w:t>
      </w:r>
    </w:p>
    <w:p w14:paraId="5C1DAE42" w14:textId="77777777" w:rsidR="00C06E9F" w:rsidRDefault="00000000">
      <w:pPr>
        <w:pStyle w:val="ListBullet"/>
        <w:spacing w:after="40"/>
      </w:pPr>
      <w:r>
        <w:t>Pantry access plan and interior pantry storage concept.</w:t>
      </w:r>
    </w:p>
    <w:p w14:paraId="79B303EC" w14:textId="77777777" w:rsidR="00C06E9F" w:rsidRDefault="00000000">
      <w:pPr>
        <w:pStyle w:val="ListBullet"/>
        <w:spacing w:after="40"/>
      </w:pPr>
      <w:r>
        <w:t>Lighting plan with fixture schedule.</w:t>
      </w:r>
    </w:p>
    <w:p w14:paraId="63AA6ECA" w14:textId="77777777" w:rsidR="00C06E9F" w:rsidRDefault="00000000">
      <w:pPr>
        <w:pStyle w:val="ListBullet"/>
        <w:spacing w:after="40"/>
      </w:pPr>
      <w:r>
        <w:t>Cabinet finish, counter, backsplash, floor, grout, paint, and metal finish selections.</w:t>
      </w:r>
    </w:p>
    <w:p w14:paraId="1C69378B" w14:textId="77777777" w:rsidR="00C06E9F" w:rsidRDefault="00000000">
      <w:pPr>
        <w:pStyle w:val="ListBullet"/>
        <w:spacing w:after="40"/>
      </w:pPr>
      <w:r>
        <w:t>Appliance package recommendation aligned with target ARV.</w:t>
      </w:r>
    </w:p>
    <w:p w14:paraId="0B848227" w14:textId="77777777" w:rsidR="00C06E9F" w:rsidRDefault="00000000">
      <w:pPr>
        <w:pStyle w:val="ListBullet"/>
        <w:spacing w:after="40"/>
      </w:pPr>
      <w:r>
        <w:t>Final decision on ceiling raise vs clean/smooth ceiling only.</w:t>
      </w:r>
    </w:p>
    <w:p w14:paraId="7581BD8C" w14:textId="77777777" w:rsidR="00C06E9F" w:rsidRDefault="00000000">
      <w:pPr>
        <w:pStyle w:val="Heading1"/>
      </w:pPr>
      <w:r>
        <w:lastRenderedPageBreak/>
        <w:t>20. Final Acceptance Standard</w:t>
      </w:r>
    </w:p>
    <w:p w14:paraId="0D51AA95" w14:textId="77777777" w:rsidR="00C06E9F" w:rsidRDefault="00000000">
      <w:pPr>
        <w:pStyle w:val="BodyText"/>
        <w:spacing w:after="100"/>
      </w:pPr>
      <w:r>
        <w:t>The finished kitchen must feel like a high-value North Scottsdale desert-modern kitchen connected to the living zone and pool lifestyle. It must be functional, calm, warm, well-lit, and visibly well-built.</w:t>
      </w:r>
    </w:p>
    <w:p w14:paraId="1109E03C" w14:textId="77777777" w:rsidR="00C06E9F" w:rsidRDefault="00000000">
      <w:pPr>
        <w:pStyle w:val="ListBullet"/>
        <w:spacing w:after="40"/>
      </w:pPr>
      <w:r>
        <w:t>Layout supports real cooking, hosting, storage, and circulation.</w:t>
      </w:r>
    </w:p>
    <w:p w14:paraId="42EC29ED" w14:textId="77777777" w:rsidR="00C06E9F" w:rsidRDefault="00000000">
      <w:pPr>
        <w:pStyle w:val="ListBullet"/>
        <w:spacing w:after="40"/>
      </w:pPr>
      <w:r>
        <w:t>Island or peninsula is correctly scaled and does not pinch aisles.</w:t>
      </w:r>
    </w:p>
    <w:p w14:paraId="7911318D" w14:textId="77777777" w:rsidR="00C06E9F" w:rsidRDefault="00000000">
      <w:pPr>
        <w:pStyle w:val="ListBullet"/>
        <w:spacing w:after="40"/>
      </w:pPr>
      <w:r>
        <w:t>Cabinets, counters, backsplash, lighting, flooring, and ceiling finish meet the workmanship standards above.</w:t>
      </w:r>
    </w:p>
    <w:p w14:paraId="23A6E0DD" w14:textId="77777777" w:rsidR="00C06E9F" w:rsidRDefault="00000000">
      <w:pPr>
        <w:pStyle w:val="ListBullet"/>
        <w:spacing w:after="40"/>
      </w:pPr>
      <w:r>
        <w:t>Kitchen visually belongs with the main living-zone and primary-suite design language.</w:t>
      </w:r>
    </w:p>
    <w:p w14:paraId="540D54AD" w14:textId="77777777" w:rsidR="00C06E9F" w:rsidRDefault="00000000">
      <w:pPr>
        <w:pStyle w:val="ListBullet"/>
        <w:spacing w:after="40"/>
      </w:pPr>
      <w:r>
        <w:t>All punch-list work is complete before final payment.</w:t>
      </w:r>
    </w:p>
    <w:p w14:paraId="1E765B40" w14:textId="77777777" w:rsidR="00C06E9F" w:rsidRDefault="00000000">
      <w:pPr>
        <w:pStyle w:val="Heading1"/>
      </w:pPr>
      <w:r>
        <w:t>Reference Standards Used for This Scope</w:t>
      </w:r>
    </w:p>
    <w:tbl>
      <w:tblPr>
        <w:tblW w:w="0" w:type="auto"/>
        <w:jc w:val="center"/>
        <w:tblLayout w:type="fixed"/>
        <w:tblLook w:val="04A0" w:firstRow="1" w:lastRow="0" w:firstColumn="1" w:lastColumn="0" w:noHBand="0" w:noVBand="1"/>
      </w:tblPr>
      <w:tblGrid>
        <w:gridCol w:w="3888"/>
        <w:gridCol w:w="5472"/>
      </w:tblGrid>
      <w:tr w:rsidR="00C06E9F" w14:paraId="00C76DDA" w14:textId="77777777">
        <w:trPr>
          <w:tblHeader/>
          <w:jc w:val="center"/>
        </w:trPr>
        <w:tc>
          <w:tcPr>
            <w:tcW w:w="3888" w:type="dxa"/>
            <w:tcBorders>
              <w:top w:val="single" w:sz="6" w:space="0" w:color="D9D9D9"/>
              <w:left w:val="single" w:sz="6" w:space="0" w:color="D9D9D9"/>
              <w:bottom w:val="single" w:sz="6" w:space="0" w:color="D9D9D9"/>
              <w:right w:val="single" w:sz="6" w:space="0" w:color="D9D9D9"/>
            </w:tcBorders>
            <w:shd w:val="clear" w:color="auto" w:fill="263238"/>
          </w:tcPr>
          <w:p w14:paraId="3D975707" w14:textId="77777777" w:rsidR="00C06E9F" w:rsidRDefault="00000000">
            <w:r>
              <w:rPr>
                <w:b/>
                <w:color w:val="FFFFFF"/>
                <w:sz w:val="18"/>
              </w:rPr>
              <w:t>Reference</w:t>
            </w:r>
          </w:p>
        </w:tc>
        <w:tc>
          <w:tcPr>
            <w:tcW w:w="5472" w:type="dxa"/>
            <w:tcBorders>
              <w:top w:val="single" w:sz="6" w:space="0" w:color="D9D9D9"/>
              <w:left w:val="single" w:sz="6" w:space="0" w:color="D9D9D9"/>
              <w:bottom w:val="single" w:sz="6" w:space="0" w:color="D9D9D9"/>
              <w:right w:val="single" w:sz="6" w:space="0" w:color="D9D9D9"/>
            </w:tcBorders>
            <w:shd w:val="clear" w:color="auto" w:fill="263238"/>
          </w:tcPr>
          <w:p w14:paraId="71F28AE5" w14:textId="77777777" w:rsidR="00C06E9F" w:rsidRDefault="00000000">
            <w:r>
              <w:rPr>
                <w:b/>
                <w:color w:val="FFFFFF"/>
                <w:sz w:val="18"/>
              </w:rPr>
              <w:t>Use</w:t>
            </w:r>
          </w:p>
        </w:tc>
      </w:tr>
      <w:tr w:rsidR="00C06E9F" w14:paraId="7EAFAAFF" w14:textId="77777777">
        <w:trPr>
          <w:jc w:val="center"/>
        </w:trPr>
        <w:tc>
          <w:tcPr>
            <w:tcW w:w="3888" w:type="dxa"/>
            <w:tcBorders>
              <w:top w:val="single" w:sz="6" w:space="0" w:color="D9D9D9"/>
              <w:left w:val="single" w:sz="6" w:space="0" w:color="D9D9D9"/>
              <w:bottom w:val="single" w:sz="6" w:space="0" w:color="D9D9D9"/>
              <w:right w:val="single" w:sz="6" w:space="0" w:color="D9D9D9"/>
            </w:tcBorders>
            <w:shd w:val="clear" w:color="auto" w:fill="EFE7DA"/>
          </w:tcPr>
          <w:p w14:paraId="7DCE0501" w14:textId="77777777" w:rsidR="00C06E9F" w:rsidRDefault="00000000">
            <w:pPr>
              <w:pStyle w:val="BodyText"/>
            </w:pPr>
            <w:r>
              <w:rPr>
                <w:b/>
                <w:sz w:val="18"/>
              </w:rPr>
              <w:t>Owner-provided existing plan/photos and dimensions</w:t>
            </w:r>
          </w:p>
        </w:tc>
        <w:tc>
          <w:tcPr>
            <w:tcW w:w="5472" w:type="dxa"/>
            <w:tcBorders>
              <w:top w:val="single" w:sz="6" w:space="0" w:color="D9D9D9"/>
              <w:left w:val="single" w:sz="6" w:space="0" w:color="D9D9D9"/>
              <w:bottom w:val="single" w:sz="6" w:space="0" w:color="D9D9D9"/>
              <w:right w:val="single" w:sz="6" w:space="0" w:color="D9D9D9"/>
            </w:tcBorders>
            <w:shd w:val="clear" w:color="auto" w:fill="FFFFFF"/>
          </w:tcPr>
          <w:p w14:paraId="63A2FC23" w14:textId="77777777" w:rsidR="00C06E9F" w:rsidRDefault="00000000">
            <w:pPr>
              <w:pStyle w:val="BodyText"/>
            </w:pPr>
            <w:r>
              <w:rPr>
                <w:sz w:val="18"/>
              </w:rPr>
              <w:t>Used for orientation, adjacency, and preliminary planning. Final dimensions must be field verified.</w:t>
            </w:r>
          </w:p>
        </w:tc>
      </w:tr>
      <w:tr w:rsidR="00C06E9F" w14:paraId="6CD753CF" w14:textId="77777777">
        <w:trPr>
          <w:jc w:val="center"/>
        </w:trPr>
        <w:tc>
          <w:tcPr>
            <w:tcW w:w="3888" w:type="dxa"/>
            <w:tcBorders>
              <w:top w:val="single" w:sz="6" w:space="0" w:color="D9D9D9"/>
              <w:left w:val="single" w:sz="6" w:space="0" w:color="D9D9D9"/>
              <w:bottom w:val="single" w:sz="6" w:space="0" w:color="D9D9D9"/>
              <w:right w:val="single" w:sz="6" w:space="0" w:color="D9D9D9"/>
            </w:tcBorders>
            <w:shd w:val="clear" w:color="auto" w:fill="EFE7DA"/>
          </w:tcPr>
          <w:p w14:paraId="343FE223" w14:textId="77777777" w:rsidR="00C06E9F" w:rsidRDefault="00000000">
            <w:pPr>
              <w:pStyle w:val="BodyText"/>
            </w:pPr>
            <w:r>
              <w:rPr>
                <w:b/>
                <w:sz w:val="18"/>
              </w:rPr>
              <w:t>NKBA Kitchen Planning Guidelines</w:t>
            </w:r>
          </w:p>
        </w:tc>
        <w:tc>
          <w:tcPr>
            <w:tcW w:w="5472" w:type="dxa"/>
            <w:tcBorders>
              <w:top w:val="single" w:sz="6" w:space="0" w:color="D9D9D9"/>
              <w:left w:val="single" w:sz="6" w:space="0" w:color="D9D9D9"/>
              <w:bottom w:val="single" w:sz="6" w:space="0" w:color="D9D9D9"/>
              <w:right w:val="single" w:sz="6" w:space="0" w:color="D9D9D9"/>
            </w:tcBorders>
            <w:shd w:val="clear" w:color="auto" w:fill="FFFFFF"/>
          </w:tcPr>
          <w:p w14:paraId="11D328F7" w14:textId="77777777" w:rsidR="00C06E9F" w:rsidRDefault="00000000">
            <w:pPr>
              <w:pStyle w:val="BodyText"/>
            </w:pPr>
            <w:r>
              <w:rPr>
                <w:sz w:val="18"/>
              </w:rPr>
              <w:t>Used for work aisle/walkway planning targets.</w:t>
            </w:r>
          </w:p>
        </w:tc>
      </w:tr>
      <w:tr w:rsidR="00C06E9F" w14:paraId="3F6EE744" w14:textId="77777777">
        <w:trPr>
          <w:jc w:val="center"/>
        </w:trPr>
        <w:tc>
          <w:tcPr>
            <w:tcW w:w="3888" w:type="dxa"/>
            <w:tcBorders>
              <w:top w:val="single" w:sz="6" w:space="0" w:color="D9D9D9"/>
              <w:left w:val="single" w:sz="6" w:space="0" w:color="D9D9D9"/>
              <w:bottom w:val="single" w:sz="6" w:space="0" w:color="D9D9D9"/>
              <w:right w:val="single" w:sz="6" w:space="0" w:color="D9D9D9"/>
            </w:tcBorders>
            <w:shd w:val="clear" w:color="auto" w:fill="EFE7DA"/>
          </w:tcPr>
          <w:p w14:paraId="1BB7225D" w14:textId="77777777" w:rsidR="00C06E9F" w:rsidRDefault="00000000">
            <w:pPr>
              <w:pStyle w:val="BodyText"/>
            </w:pPr>
            <w:r>
              <w:rPr>
                <w:b/>
                <w:sz w:val="18"/>
              </w:rPr>
              <w:t>City of Scottsdale Permit Services / Home Improvement Guidance</w:t>
            </w:r>
          </w:p>
        </w:tc>
        <w:tc>
          <w:tcPr>
            <w:tcW w:w="5472" w:type="dxa"/>
            <w:tcBorders>
              <w:top w:val="single" w:sz="6" w:space="0" w:color="D9D9D9"/>
              <w:left w:val="single" w:sz="6" w:space="0" w:color="D9D9D9"/>
              <w:bottom w:val="single" w:sz="6" w:space="0" w:color="D9D9D9"/>
              <w:right w:val="single" w:sz="6" w:space="0" w:color="D9D9D9"/>
            </w:tcBorders>
            <w:shd w:val="clear" w:color="auto" w:fill="FFFFFF"/>
          </w:tcPr>
          <w:p w14:paraId="5BAE0E7E" w14:textId="77777777" w:rsidR="00C06E9F" w:rsidRDefault="00000000">
            <w:pPr>
              <w:pStyle w:val="BodyText"/>
            </w:pPr>
            <w:r>
              <w:rPr>
                <w:sz w:val="18"/>
              </w:rPr>
              <w:t>Used for permit responsibility language around non-cosmetic work, structural work, window replacement, rewiring, and exterior alterations.</w:t>
            </w:r>
          </w:p>
        </w:tc>
      </w:tr>
      <w:tr w:rsidR="00C06E9F" w14:paraId="00A78645" w14:textId="77777777">
        <w:trPr>
          <w:jc w:val="center"/>
        </w:trPr>
        <w:tc>
          <w:tcPr>
            <w:tcW w:w="3888" w:type="dxa"/>
            <w:tcBorders>
              <w:top w:val="single" w:sz="6" w:space="0" w:color="D9D9D9"/>
              <w:left w:val="single" w:sz="6" w:space="0" w:color="D9D9D9"/>
              <w:bottom w:val="single" w:sz="6" w:space="0" w:color="D9D9D9"/>
              <w:right w:val="single" w:sz="6" w:space="0" w:color="D9D9D9"/>
            </w:tcBorders>
            <w:shd w:val="clear" w:color="auto" w:fill="EFE7DA"/>
          </w:tcPr>
          <w:p w14:paraId="1CAB0056" w14:textId="77777777" w:rsidR="00C06E9F" w:rsidRDefault="00000000">
            <w:pPr>
              <w:pStyle w:val="BodyText"/>
            </w:pPr>
            <w:r>
              <w:rPr>
                <w:b/>
                <w:sz w:val="18"/>
              </w:rPr>
              <w:t>Ceramic Tile Education Foundation / ANSI tile guidance</w:t>
            </w:r>
          </w:p>
        </w:tc>
        <w:tc>
          <w:tcPr>
            <w:tcW w:w="5472" w:type="dxa"/>
            <w:tcBorders>
              <w:top w:val="single" w:sz="6" w:space="0" w:color="D9D9D9"/>
              <w:left w:val="single" w:sz="6" w:space="0" w:color="D9D9D9"/>
              <w:bottom w:val="single" w:sz="6" w:space="0" w:color="D9D9D9"/>
              <w:right w:val="single" w:sz="6" w:space="0" w:color="D9D9D9"/>
            </w:tcBorders>
            <w:shd w:val="clear" w:color="auto" w:fill="FFFFFF"/>
          </w:tcPr>
          <w:p w14:paraId="6738948B" w14:textId="77777777" w:rsidR="00C06E9F" w:rsidRDefault="00000000">
            <w:pPr>
              <w:pStyle w:val="BodyText"/>
            </w:pPr>
            <w:r>
              <w:rPr>
                <w:sz w:val="18"/>
              </w:rPr>
              <w:t>Used for large-format tile substrate flatness and installation-quality language.</w:t>
            </w:r>
          </w:p>
        </w:tc>
      </w:tr>
    </w:tbl>
    <w:p w14:paraId="35D6BC84" w14:textId="77777777" w:rsidR="00C06E9F" w:rsidRDefault="00000000">
      <w:r>
        <w:br w:type="page"/>
      </w:r>
    </w:p>
    <w:p w14:paraId="0A0AD752" w14:textId="77777777" w:rsidR="00C06E9F" w:rsidRDefault="00000000">
      <w:pPr>
        <w:pStyle w:val="Heading1"/>
      </w:pPr>
      <w:r>
        <w:lastRenderedPageBreak/>
        <w:t>Contractor Acknowledgment / Bidder Response</w:t>
      </w:r>
    </w:p>
    <w:p w14:paraId="5CF308AE" w14:textId="77777777" w:rsidR="00C06E9F" w:rsidRDefault="00000000">
      <w:pPr>
        <w:pStyle w:val="BodyText"/>
        <w:spacing w:after="100"/>
      </w:pPr>
      <w:r>
        <w:t>Contractor shall include this signed acknowledgment and bidder response with the bid:</w:t>
      </w:r>
    </w:p>
    <w:tbl>
      <w:tblPr>
        <w:tblW w:w="0" w:type="auto"/>
        <w:tblLook w:val="04A0" w:firstRow="1" w:lastRow="0" w:firstColumn="1" w:lastColumn="0" w:noHBand="0" w:noVBand="1"/>
      </w:tblPr>
      <w:tblGrid>
        <w:gridCol w:w="10146"/>
      </w:tblGrid>
      <w:tr w:rsidR="00C06E9F" w14:paraId="1F22C502" w14:textId="77777777">
        <w:tc>
          <w:tcPr>
            <w:tcW w:w="10166" w:type="dxa"/>
            <w:tcBorders>
              <w:top w:val="single" w:sz="8" w:space="0" w:color="D8C2A8"/>
              <w:left w:val="single" w:sz="8" w:space="0" w:color="D8C2A8"/>
              <w:bottom w:val="single" w:sz="8" w:space="0" w:color="D8C2A8"/>
              <w:right w:val="single" w:sz="8" w:space="0" w:color="D8C2A8"/>
            </w:tcBorders>
            <w:shd w:val="clear" w:color="auto" w:fill="F5EFE6"/>
          </w:tcPr>
          <w:p w14:paraId="72A0D546" w14:textId="77777777" w:rsidR="00C06E9F" w:rsidRDefault="00000000">
            <w:r>
              <w:rPr>
                <w:sz w:val="18"/>
              </w:rPr>
              <w:t>I have reviewed this Kitchen Spec. My bid is based on this scope, the required allowances, the workmanship standards, the hold points, and the listed prohibited shortcuts. Any exclusions, substitutions, or deviations are listed in writing. Anything not excluded in writing is assumed included.</w:t>
            </w:r>
          </w:p>
        </w:tc>
      </w:tr>
    </w:tbl>
    <w:p w14:paraId="13ECAAD5" w14:textId="77777777" w:rsidR="00C06E9F" w:rsidRDefault="00000000">
      <w:pPr>
        <w:pStyle w:val="BodyText"/>
        <w:spacing w:after="100"/>
      </w:pPr>
      <w:r>
        <w:br/>
        <w:t>Contractor: ________________________________    Date: ____________________</w:t>
      </w:r>
    </w:p>
    <w:tbl>
      <w:tblPr>
        <w:tblW w:w="0" w:type="auto"/>
        <w:jc w:val="center"/>
        <w:tblLayout w:type="fixed"/>
        <w:tblLook w:val="04A0" w:firstRow="1" w:lastRow="0" w:firstColumn="1" w:lastColumn="0" w:noHBand="0" w:noVBand="1"/>
      </w:tblPr>
      <w:tblGrid>
        <w:gridCol w:w="3744"/>
        <w:gridCol w:w="5616"/>
      </w:tblGrid>
      <w:tr w:rsidR="00C06E9F" w14:paraId="110BD70A" w14:textId="77777777">
        <w:trPr>
          <w:tblHeader/>
          <w:jc w:val="center"/>
        </w:trPr>
        <w:tc>
          <w:tcPr>
            <w:tcW w:w="3744" w:type="dxa"/>
            <w:tcBorders>
              <w:top w:val="single" w:sz="6" w:space="0" w:color="D9D9D9"/>
              <w:left w:val="single" w:sz="6" w:space="0" w:color="D9D9D9"/>
              <w:bottom w:val="single" w:sz="6" w:space="0" w:color="D9D9D9"/>
              <w:right w:val="single" w:sz="6" w:space="0" w:color="D9D9D9"/>
            </w:tcBorders>
            <w:shd w:val="clear" w:color="auto" w:fill="263238"/>
          </w:tcPr>
          <w:p w14:paraId="79625D54" w14:textId="77777777" w:rsidR="00C06E9F" w:rsidRDefault="00000000">
            <w:r>
              <w:rPr>
                <w:b/>
                <w:color w:val="FFFFFF"/>
                <w:sz w:val="18"/>
              </w:rPr>
              <w:t>Bidder Response Item</w:t>
            </w:r>
          </w:p>
        </w:tc>
        <w:tc>
          <w:tcPr>
            <w:tcW w:w="5616" w:type="dxa"/>
            <w:tcBorders>
              <w:top w:val="single" w:sz="6" w:space="0" w:color="D9D9D9"/>
              <w:left w:val="single" w:sz="6" w:space="0" w:color="D9D9D9"/>
              <w:bottom w:val="single" w:sz="6" w:space="0" w:color="D9D9D9"/>
              <w:right w:val="single" w:sz="6" w:space="0" w:color="D9D9D9"/>
            </w:tcBorders>
            <w:shd w:val="clear" w:color="auto" w:fill="263238"/>
          </w:tcPr>
          <w:p w14:paraId="4DA3694F" w14:textId="77777777" w:rsidR="00C06E9F" w:rsidRDefault="00000000">
            <w:r>
              <w:rPr>
                <w:b/>
                <w:color w:val="FFFFFF"/>
                <w:sz w:val="18"/>
              </w:rPr>
              <w:t>Bidder Entry</w:t>
            </w:r>
          </w:p>
        </w:tc>
      </w:tr>
      <w:tr w:rsidR="00C06E9F" w14:paraId="24F07B5A" w14:textId="77777777">
        <w:trPr>
          <w:jc w:val="center"/>
        </w:trPr>
        <w:tc>
          <w:tcPr>
            <w:tcW w:w="3744" w:type="dxa"/>
            <w:tcBorders>
              <w:top w:val="single" w:sz="6" w:space="0" w:color="D9D9D9"/>
              <w:left w:val="single" w:sz="6" w:space="0" w:color="D9D9D9"/>
              <w:bottom w:val="single" w:sz="6" w:space="0" w:color="D9D9D9"/>
              <w:right w:val="single" w:sz="6" w:space="0" w:color="D9D9D9"/>
            </w:tcBorders>
            <w:shd w:val="clear" w:color="auto" w:fill="EFE7DA"/>
          </w:tcPr>
          <w:p w14:paraId="0E455E39" w14:textId="77777777" w:rsidR="00C06E9F" w:rsidRDefault="00000000">
            <w:pPr>
              <w:pStyle w:val="BodyText"/>
            </w:pPr>
            <w:r>
              <w:rPr>
                <w:b/>
                <w:sz w:val="18"/>
              </w:rPr>
              <w:t>Base bid total</w:t>
            </w:r>
          </w:p>
        </w:tc>
        <w:tc>
          <w:tcPr>
            <w:tcW w:w="5616" w:type="dxa"/>
            <w:tcBorders>
              <w:top w:val="single" w:sz="6" w:space="0" w:color="D9D9D9"/>
              <w:left w:val="single" w:sz="6" w:space="0" w:color="D9D9D9"/>
              <w:bottom w:val="single" w:sz="6" w:space="0" w:color="D9D9D9"/>
              <w:right w:val="single" w:sz="6" w:space="0" w:color="D9D9D9"/>
            </w:tcBorders>
            <w:shd w:val="clear" w:color="auto" w:fill="FFFFFF"/>
          </w:tcPr>
          <w:p w14:paraId="163C5E0B" w14:textId="77777777" w:rsidR="00C06E9F" w:rsidRDefault="00000000">
            <w:pPr>
              <w:pStyle w:val="BodyText"/>
            </w:pPr>
            <w:r>
              <w:rPr>
                <w:sz w:val="18"/>
              </w:rPr>
              <w:t>$________________</w:t>
            </w:r>
          </w:p>
        </w:tc>
      </w:tr>
      <w:tr w:rsidR="00C06E9F" w14:paraId="79CC05CF" w14:textId="77777777">
        <w:trPr>
          <w:jc w:val="center"/>
        </w:trPr>
        <w:tc>
          <w:tcPr>
            <w:tcW w:w="3744" w:type="dxa"/>
            <w:tcBorders>
              <w:top w:val="single" w:sz="6" w:space="0" w:color="D9D9D9"/>
              <w:left w:val="single" w:sz="6" w:space="0" w:color="D9D9D9"/>
              <w:bottom w:val="single" w:sz="6" w:space="0" w:color="D9D9D9"/>
              <w:right w:val="single" w:sz="6" w:space="0" w:color="D9D9D9"/>
            </w:tcBorders>
            <w:shd w:val="clear" w:color="auto" w:fill="EFE7DA"/>
          </w:tcPr>
          <w:p w14:paraId="38B8FDBE" w14:textId="77777777" w:rsidR="00C06E9F" w:rsidRDefault="00000000">
            <w:pPr>
              <w:pStyle w:val="BodyText"/>
            </w:pPr>
            <w:r>
              <w:rPr>
                <w:b/>
                <w:sz w:val="18"/>
              </w:rPr>
              <w:t>Alternates total</w:t>
            </w:r>
          </w:p>
        </w:tc>
        <w:tc>
          <w:tcPr>
            <w:tcW w:w="5616" w:type="dxa"/>
            <w:tcBorders>
              <w:top w:val="single" w:sz="6" w:space="0" w:color="D9D9D9"/>
              <w:left w:val="single" w:sz="6" w:space="0" w:color="D9D9D9"/>
              <w:bottom w:val="single" w:sz="6" w:space="0" w:color="D9D9D9"/>
              <w:right w:val="single" w:sz="6" w:space="0" w:color="D9D9D9"/>
            </w:tcBorders>
            <w:shd w:val="clear" w:color="auto" w:fill="FFFFFF"/>
          </w:tcPr>
          <w:p w14:paraId="2BEB37E5" w14:textId="77777777" w:rsidR="00C06E9F" w:rsidRDefault="00000000">
            <w:pPr>
              <w:pStyle w:val="BodyText"/>
            </w:pPr>
            <w:r>
              <w:rPr>
                <w:sz w:val="18"/>
              </w:rPr>
              <w:t>$________________</w:t>
            </w:r>
          </w:p>
        </w:tc>
      </w:tr>
      <w:tr w:rsidR="00C06E9F" w14:paraId="63498291" w14:textId="77777777">
        <w:trPr>
          <w:jc w:val="center"/>
        </w:trPr>
        <w:tc>
          <w:tcPr>
            <w:tcW w:w="3744" w:type="dxa"/>
            <w:tcBorders>
              <w:top w:val="single" w:sz="6" w:space="0" w:color="D9D9D9"/>
              <w:left w:val="single" w:sz="6" w:space="0" w:color="D9D9D9"/>
              <w:bottom w:val="single" w:sz="6" w:space="0" w:color="D9D9D9"/>
              <w:right w:val="single" w:sz="6" w:space="0" w:color="D9D9D9"/>
            </w:tcBorders>
            <w:shd w:val="clear" w:color="auto" w:fill="EFE7DA"/>
          </w:tcPr>
          <w:p w14:paraId="2307CA31" w14:textId="77777777" w:rsidR="00C06E9F" w:rsidRDefault="00000000">
            <w:pPr>
              <w:pStyle w:val="BodyText"/>
            </w:pPr>
            <w:r>
              <w:rPr>
                <w:b/>
                <w:sz w:val="18"/>
              </w:rPr>
              <w:t>Estimated start date</w:t>
            </w:r>
          </w:p>
        </w:tc>
        <w:tc>
          <w:tcPr>
            <w:tcW w:w="5616" w:type="dxa"/>
            <w:tcBorders>
              <w:top w:val="single" w:sz="6" w:space="0" w:color="D9D9D9"/>
              <w:left w:val="single" w:sz="6" w:space="0" w:color="D9D9D9"/>
              <w:bottom w:val="single" w:sz="6" w:space="0" w:color="D9D9D9"/>
              <w:right w:val="single" w:sz="6" w:space="0" w:color="D9D9D9"/>
            </w:tcBorders>
            <w:shd w:val="clear" w:color="auto" w:fill="FFFFFF"/>
          </w:tcPr>
          <w:p w14:paraId="7CE4742B" w14:textId="77777777" w:rsidR="00C06E9F" w:rsidRDefault="00000000">
            <w:pPr>
              <w:pStyle w:val="BodyText"/>
            </w:pPr>
            <w:r>
              <w:rPr>
                <w:sz w:val="18"/>
              </w:rPr>
              <w:t>________________</w:t>
            </w:r>
          </w:p>
        </w:tc>
      </w:tr>
      <w:tr w:rsidR="00C06E9F" w14:paraId="54F67C9C" w14:textId="77777777">
        <w:trPr>
          <w:jc w:val="center"/>
        </w:trPr>
        <w:tc>
          <w:tcPr>
            <w:tcW w:w="3744" w:type="dxa"/>
            <w:tcBorders>
              <w:top w:val="single" w:sz="6" w:space="0" w:color="D9D9D9"/>
              <w:left w:val="single" w:sz="6" w:space="0" w:color="D9D9D9"/>
              <w:bottom w:val="single" w:sz="6" w:space="0" w:color="D9D9D9"/>
              <w:right w:val="single" w:sz="6" w:space="0" w:color="D9D9D9"/>
            </w:tcBorders>
            <w:shd w:val="clear" w:color="auto" w:fill="EFE7DA"/>
          </w:tcPr>
          <w:p w14:paraId="1622D290" w14:textId="77777777" w:rsidR="00C06E9F" w:rsidRDefault="00000000">
            <w:pPr>
              <w:pStyle w:val="BodyText"/>
            </w:pPr>
            <w:r>
              <w:rPr>
                <w:b/>
                <w:sz w:val="18"/>
              </w:rPr>
              <w:t>Estimated duration</w:t>
            </w:r>
          </w:p>
        </w:tc>
        <w:tc>
          <w:tcPr>
            <w:tcW w:w="5616" w:type="dxa"/>
            <w:tcBorders>
              <w:top w:val="single" w:sz="6" w:space="0" w:color="D9D9D9"/>
              <w:left w:val="single" w:sz="6" w:space="0" w:color="D9D9D9"/>
              <w:bottom w:val="single" w:sz="6" w:space="0" w:color="D9D9D9"/>
              <w:right w:val="single" w:sz="6" w:space="0" w:color="D9D9D9"/>
            </w:tcBorders>
            <w:shd w:val="clear" w:color="auto" w:fill="FFFFFF"/>
          </w:tcPr>
          <w:p w14:paraId="50F4A8A4" w14:textId="77777777" w:rsidR="00C06E9F" w:rsidRDefault="00000000">
            <w:pPr>
              <w:pStyle w:val="BodyText"/>
            </w:pPr>
            <w:r>
              <w:rPr>
                <w:sz w:val="18"/>
              </w:rPr>
              <w:t>________________</w:t>
            </w:r>
          </w:p>
        </w:tc>
      </w:tr>
      <w:tr w:rsidR="00C06E9F" w14:paraId="12883229" w14:textId="77777777">
        <w:trPr>
          <w:jc w:val="center"/>
        </w:trPr>
        <w:tc>
          <w:tcPr>
            <w:tcW w:w="3744" w:type="dxa"/>
            <w:tcBorders>
              <w:top w:val="single" w:sz="6" w:space="0" w:color="D9D9D9"/>
              <w:left w:val="single" w:sz="6" w:space="0" w:color="D9D9D9"/>
              <w:bottom w:val="single" w:sz="6" w:space="0" w:color="D9D9D9"/>
              <w:right w:val="single" w:sz="6" w:space="0" w:color="D9D9D9"/>
            </w:tcBorders>
            <w:shd w:val="clear" w:color="auto" w:fill="EFE7DA"/>
          </w:tcPr>
          <w:p w14:paraId="0F174F22" w14:textId="77777777" w:rsidR="00C06E9F" w:rsidRDefault="00000000">
            <w:pPr>
              <w:pStyle w:val="BodyText"/>
            </w:pPr>
            <w:r>
              <w:rPr>
                <w:b/>
                <w:sz w:val="18"/>
              </w:rPr>
              <w:t>Permit responsibility</w:t>
            </w:r>
          </w:p>
        </w:tc>
        <w:tc>
          <w:tcPr>
            <w:tcW w:w="5616" w:type="dxa"/>
            <w:tcBorders>
              <w:top w:val="single" w:sz="6" w:space="0" w:color="D9D9D9"/>
              <w:left w:val="single" w:sz="6" w:space="0" w:color="D9D9D9"/>
              <w:bottom w:val="single" w:sz="6" w:space="0" w:color="D9D9D9"/>
              <w:right w:val="single" w:sz="6" w:space="0" w:color="D9D9D9"/>
            </w:tcBorders>
            <w:shd w:val="clear" w:color="auto" w:fill="FFFFFF"/>
          </w:tcPr>
          <w:p w14:paraId="0C437265" w14:textId="77777777" w:rsidR="00C06E9F" w:rsidRDefault="00000000">
            <w:pPr>
              <w:pStyle w:val="BodyText"/>
            </w:pPr>
            <w:r>
              <w:rPr>
                <w:sz w:val="18"/>
              </w:rPr>
              <w:t>Contractor / Owner / Excluded</w:t>
            </w:r>
          </w:p>
        </w:tc>
      </w:tr>
      <w:tr w:rsidR="00C06E9F" w14:paraId="23AA7E86" w14:textId="77777777">
        <w:trPr>
          <w:jc w:val="center"/>
        </w:trPr>
        <w:tc>
          <w:tcPr>
            <w:tcW w:w="3744" w:type="dxa"/>
            <w:tcBorders>
              <w:top w:val="single" w:sz="6" w:space="0" w:color="D9D9D9"/>
              <w:left w:val="single" w:sz="6" w:space="0" w:color="D9D9D9"/>
              <w:bottom w:val="single" w:sz="6" w:space="0" w:color="D9D9D9"/>
              <w:right w:val="single" w:sz="6" w:space="0" w:color="D9D9D9"/>
            </w:tcBorders>
            <w:shd w:val="clear" w:color="auto" w:fill="EFE7DA"/>
          </w:tcPr>
          <w:p w14:paraId="0DF8FB7B" w14:textId="77777777" w:rsidR="00C06E9F" w:rsidRDefault="00000000">
            <w:pPr>
              <w:pStyle w:val="BodyText"/>
            </w:pPr>
            <w:r>
              <w:rPr>
                <w:b/>
                <w:sz w:val="18"/>
              </w:rPr>
              <w:t>Engineering responsibility</w:t>
            </w:r>
          </w:p>
        </w:tc>
        <w:tc>
          <w:tcPr>
            <w:tcW w:w="5616" w:type="dxa"/>
            <w:tcBorders>
              <w:top w:val="single" w:sz="6" w:space="0" w:color="D9D9D9"/>
              <w:left w:val="single" w:sz="6" w:space="0" w:color="D9D9D9"/>
              <w:bottom w:val="single" w:sz="6" w:space="0" w:color="D9D9D9"/>
              <w:right w:val="single" w:sz="6" w:space="0" w:color="D9D9D9"/>
            </w:tcBorders>
            <w:shd w:val="clear" w:color="auto" w:fill="FFFFFF"/>
          </w:tcPr>
          <w:p w14:paraId="23D45415" w14:textId="77777777" w:rsidR="00C06E9F" w:rsidRDefault="00000000">
            <w:pPr>
              <w:pStyle w:val="BodyText"/>
            </w:pPr>
            <w:r>
              <w:rPr>
                <w:sz w:val="18"/>
              </w:rPr>
              <w:t>Contractor / Owner / Excluded</w:t>
            </w:r>
          </w:p>
        </w:tc>
      </w:tr>
      <w:tr w:rsidR="00C06E9F" w14:paraId="6172DF8F" w14:textId="77777777">
        <w:trPr>
          <w:jc w:val="center"/>
        </w:trPr>
        <w:tc>
          <w:tcPr>
            <w:tcW w:w="3744" w:type="dxa"/>
            <w:tcBorders>
              <w:top w:val="single" w:sz="6" w:space="0" w:color="D9D9D9"/>
              <w:left w:val="single" w:sz="6" w:space="0" w:color="D9D9D9"/>
              <w:bottom w:val="single" w:sz="6" w:space="0" w:color="D9D9D9"/>
              <w:right w:val="single" w:sz="6" w:space="0" w:color="D9D9D9"/>
            </w:tcBorders>
            <w:shd w:val="clear" w:color="auto" w:fill="EFE7DA"/>
          </w:tcPr>
          <w:p w14:paraId="5EC4ACCD" w14:textId="77777777" w:rsidR="00C06E9F" w:rsidRDefault="00000000">
            <w:pPr>
              <w:pStyle w:val="BodyText"/>
            </w:pPr>
            <w:r>
              <w:rPr>
                <w:b/>
                <w:sz w:val="18"/>
              </w:rPr>
              <w:t>Warranty</w:t>
            </w:r>
          </w:p>
        </w:tc>
        <w:tc>
          <w:tcPr>
            <w:tcW w:w="5616" w:type="dxa"/>
            <w:tcBorders>
              <w:top w:val="single" w:sz="6" w:space="0" w:color="D9D9D9"/>
              <w:left w:val="single" w:sz="6" w:space="0" w:color="D9D9D9"/>
              <w:bottom w:val="single" w:sz="6" w:space="0" w:color="D9D9D9"/>
              <w:right w:val="single" w:sz="6" w:space="0" w:color="D9D9D9"/>
            </w:tcBorders>
            <w:shd w:val="clear" w:color="auto" w:fill="FFFFFF"/>
          </w:tcPr>
          <w:p w14:paraId="3A26114F" w14:textId="77777777" w:rsidR="00C06E9F" w:rsidRDefault="00000000">
            <w:pPr>
              <w:pStyle w:val="BodyText"/>
            </w:pPr>
            <w:r>
              <w:rPr>
                <w:sz w:val="18"/>
              </w:rPr>
              <w:t>________________</w:t>
            </w:r>
          </w:p>
        </w:tc>
      </w:tr>
    </w:tbl>
    <w:p w14:paraId="0EF76551" w14:textId="77777777" w:rsidR="00C06E9F" w:rsidRDefault="00000000">
      <w:pPr>
        <w:pStyle w:val="BodyText"/>
        <w:spacing w:after="100"/>
      </w:pPr>
      <w:r>
        <w:t>List all exclusions, substitutions, deviations, or assumptions below. Anything not excluded in writing is assumed included:</w:t>
      </w:r>
    </w:p>
    <w:p w14:paraId="43F68B46" w14:textId="77777777" w:rsidR="00C06E9F" w:rsidRDefault="00000000">
      <w:pPr>
        <w:pStyle w:val="BodyText"/>
        <w:spacing w:after="100"/>
      </w:pPr>
      <w:r>
        <w:t>____________________________________________________________________________________________</w:t>
      </w:r>
    </w:p>
    <w:p w14:paraId="6449D4C5" w14:textId="77777777" w:rsidR="00C06E9F" w:rsidRDefault="00000000">
      <w:pPr>
        <w:pStyle w:val="BodyText"/>
        <w:spacing w:after="100"/>
      </w:pPr>
      <w:r>
        <w:t>____________________________________________________________________________________________</w:t>
      </w:r>
    </w:p>
    <w:p w14:paraId="7F746952" w14:textId="77777777" w:rsidR="00C06E9F" w:rsidRDefault="00000000">
      <w:pPr>
        <w:pStyle w:val="BodyText"/>
        <w:spacing w:after="100"/>
      </w:pPr>
      <w:r>
        <w:t>____________________________________________________________________________________________</w:t>
      </w:r>
    </w:p>
    <w:p w14:paraId="2FF9743D" w14:textId="77777777" w:rsidR="00C06E9F" w:rsidRDefault="00000000">
      <w:pPr>
        <w:pStyle w:val="BodyText"/>
        <w:spacing w:after="100"/>
      </w:pPr>
      <w:r>
        <w:t>____________________________________________________________________________________________</w:t>
      </w:r>
    </w:p>
    <w:p w14:paraId="0FED0EF8" w14:textId="77777777" w:rsidR="00C06E9F" w:rsidRDefault="00000000">
      <w:pPr>
        <w:pStyle w:val="BodyText"/>
        <w:spacing w:after="100"/>
      </w:pPr>
      <w:r>
        <w:t>____________________________________________________________________________________________</w:t>
      </w:r>
    </w:p>
    <w:sectPr w:rsidR="00C06E9F" w:rsidSect="00034616">
      <w:headerReference w:type="default" r:id="rId8"/>
      <w:footerReference w:type="default" r:id="rId9"/>
      <w:pgSz w:w="12240" w:h="15840"/>
      <w:pgMar w:top="936" w:right="1037" w:bottom="936" w:left="10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E4F86" w14:textId="77777777" w:rsidR="00642F64" w:rsidRDefault="00642F64">
      <w:pPr>
        <w:spacing w:after="0" w:line="240" w:lineRule="auto"/>
      </w:pPr>
      <w:r>
        <w:separator/>
      </w:r>
    </w:p>
  </w:endnote>
  <w:endnote w:type="continuationSeparator" w:id="0">
    <w:p w14:paraId="02AA2830" w14:textId="77777777" w:rsidR="00642F64" w:rsidRDefault="00642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C41A" w14:textId="77777777" w:rsidR="00C06E9F" w:rsidRDefault="00000000">
    <w:pPr>
      <w:pStyle w:val="Footer"/>
      <w:jc w:val="right"/>
    </w:pPr>
    <w:r>
      <w:rPr>
        <w:color w:val="786E64"/>
        <w:sz w:val="16"/>
      </w:rPr>
      <w:t xml:space="preserve">Kitchen Spec | Page </w:t>
    </w:r>
    <w:r>
      <w:rPr>
        <w:color w:val="786E64"/>
        <w:sz w:val="16"/>
      </w:rPr>
      <w:fldChar w:fldCharType="begin"/>
    </w:r>
    <w:r>
      <w:rPr>
        <w:color w:val="786E64"/>
        <w:sz w:val="16"/>
      </w:rPr>
      <w:instrText>PAGE</w:instrText>
    </w:r>
    <w:r w:rsidR="00FE1C00">
      <w:rPr>
        <w:color w:val="786E64"/>
        <w:sz w:val="16"/>
      </w:rPr>
      <w:fldChar w:fldCharType="separate"/>
    </w:r>
    <w:r w:rsidR="00FE1C00">
      <w:rPr>
        <w:noProof/>
        <w:color w:val="786E64"/>
        <w:sz w:val="16"/>
      </w:rPr>
      <w:t>1</w:t>
    </w:r>
    <w:r>
      <w:rPr>
        <w:color w:val="786E64"/>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A7442" w14:textId="77777777" w:rsidR="00642F64" w:rsidRDefault="00642F64">
      <w:pPr>
        <w:spacing w:after="0" w:line="240" w:lineRule="auto"/>
      </w:pPr>
      <w:r>
        <w:separator/>
      </w:r>
    </w:p>
  </w:footnote>
  <w:footnote w:type="continuationSeparator" w:id="0">
    <w:p w14:paraId="1B6E1ECA" w14:textId="77777777" w:rsidR="00642F64" w:rsidRDefault="00642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ED47" w14:textId="77777777" w:rsidR="00C06E9F" w:rsidRDefault="00000000">
    <w:pPr>
      <w:pStyle w:val="Header"/>
      <w:jc w:val="center"/>
    </w:pPr>
    <w:r>
      <w:rPr>
        <w:color w:val="786E64"/>
        <w:sz w:val="16"/>
      </w:rPr>
      <w:t>North Scottsdale Kitchen Spec | Contractor + Interior Design Bid Alignment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04171661">
    <w:abstractNumId w:val="8"/>
  </w:num>
  <w:num w:numId="2" w16cid:durableId="2068063858">
    <w:abstractNumId w:val="6"/>
  </w:num>
  <w:num w:numId="3" w16cid:durableId="1718699725">
    <w:abstractNumId w:val="5"/>
  </w:num>
  <w:num w:numId="4" w16cid:durableId="588346993">
    <w:abstractNumId w:val="4"/>
  </w:num>
  <w:num w:numId="5" w16cid:durableId="561719375">
    <w:abstractNumId w:val="7"/>
  </w:num>
  <w:num w:numId="6" w16cid:durableId="1273199362">
    <w:abstractNumId w:val="3"/>
  </w:num>
  <w:num w:numId="7" w16cid:durableId="827282952">
    <w:abstractNumId w:val="2"/>
  </w:num>
  <w:num w:numId="8" w16cid:durableId="375735493">
    <w:abstractNumId w:val="1"/>
  </w:num>
  <w:num w:numId="9" w16cid:durableId="113772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42F64"/>
    <w:rsid w:val="00852B74"/>
    <w:rsid w:val="00AA1D8D"/>
    <w:rsid w:val="00B47730"/>
    <w:rsid w:val="00C06E9F"/>
    <w:rsid w:val="00CB0664"/>
    <w:rsid w:val="00FC693F"/>
    <w:rsid w:val="00FE1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C0EFCE"/>
  <w14:defaultImageDpi w14:val="300"/>
  <w15:docId w15:val="{8387066B-EE0D-4640-B9AF-50D2C2B0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4A3726"/>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684C32"/>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A3726"/>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362C22"/>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604F3A"/>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rPr>
      <w:color w:val="232323"/>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3965</Words>
  <Characters>22603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Nate Guapo</cp:lastModifiedBy>
  <cp:revision>2</cp:revision>
  <dcterms:created xsi:type="dcterms:W3CDTF">2026-06-07T20:30:00Z</dcterms:created>
  <dcterms:modified xsi:type="dcterms:W3CDTF">2026-06-07T20:30:00Z</dcterms:modified>
  <cp:category/>
</cp:coreProperties>
</file>